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16" w:rsidRDefault="00786A67">
      <w:pPr>
        <w:spacing w:line="600" w:lineRule="exact"/>
        <w:rPr>
          <w:rFonts w:ascii="Times New Roman" w:hAnsi="Times New Roman"/>
          <w:sz w:val="44"/>
          <w:szCs w:val="44"/>
        </w:rPr>
      </w:pPr>
      <w:r>
        <w:rPr>
          <w:rFonts w:ascii="方正小标宋_GBK" w:eastAsia="方正小标宋_GBK" w:hAnsi="方正小标宋_GBK" w:cs="方正小标宋_GBK" w:hint="eastAsia"/>
          <w:sz w:val="36"/>
          <w:szCs w:val="36"/>
        </w:rPr>
        <w:t>行政复议文书示范文本5：第三人参加行政复议申请书</w:t>
      </w:r>
    </w:p>
    <w:p w:rsidR="00A37C16" w:rsidRDefault="00A37C16">
      <w:pPr>
        <w:spacing w:line="600" w:lineRule="exact"/>
        <w:jc w:val="center"/>
        <w:rPr>
          <w:rFonts w:ascii="Times New Roman" w:hAnsi="Times New Roman"/>
          <w:sz w:val="44"/>
          <w:szCs w:val="44"/>
        </w:rPr>
      </w:pPr>
    </w:p>
    <w:p w:rsidR="00A37C16" w:rsidRDefault="00786A67">
      <w:pPr>
        <w:spacing w:line="600" w:lineRule="exact"/>
        <w:jc w:val="center"/>
        <w:rPr>
          <w:rFonts w:ascii="Times New Roman" w:eastAsia="仿宋_GB2312" w:hAnsi="Times New Roman"/>
          <w:sz w:val="32"/>
          <w:szCs w:val="32"/>
        </w:rPr>
      </w:pPr>
      <w:r>
        <w:rPr>
          <w:rFonts w:ascii="Times New Roman" w:hAnsi="Times New Roman"/>
          <w:sz w:val="44"/>
          <w:szCs w:val="44"/>
        </w:rPr>
        <w:t>第三人参加行政复议申请书</w:t>
      </w:r>
    </w:p>
    <w:p w:rsidR="00A37C16" w:rsidRDefault="00A37C16">
      <w:pPr>
        <w:spacing w:line="600" w:lineRule="exact"/>
        <w:ind w:firstLine="640"/>
        <w:rPr>
          <w:rFonts w:ascii="仿宋_GB2312" w:eastAsia="仿宋_GB2312" w:hAnsi="仿宋_GB2312" w:cs="仿宋_GB2312"/>
          <w:sz w:val="32"/>
          <w:szCs w:val="32"/>
        </w:rPr>
      </w:pPr>
    </w:p>
    <w:p w:rsidR="00A37C16" w:rsidRDefault="00786A67">
      <w:pPr>
        <w:spacing w:line="600" w:lineRule="exact"/>
        <w:ind w:firstLine="640"/>
        <w:rPr>
          <w:rFonts w:eastAsia="仿宋_GB2312"/>
          <w:sz w:val="32"/>
        </w:rPr>
      </w:pPr>
      <w:r>
        <w:rPr>
          <w:rFonts w:ascii="仿宋_GB2312" w:eastAsia="仿宋_GB2312" w:hAnsi="仿宋_GB2312" w:cs="仿宋_GB2312" w:hint="eastAsia"/>
          <w:sz w:val="32"/>
          <w:szCs w:val="32"/>
        </w:rPr>
        <w:t>第三人：……</w:t>
      </w:r>
      <w:r>
        <w:rPr>
          <w:rFonts w:eastAsia="仿宋_GB2312"/>
          <w:sz w:val="32"/>
        </w:rPr>
        <w:t>（</w:t>
      </w:r>
      <w:r>
        <w:rPr>
          <w:rFonts w:eastAsia="仿宋_GB2312" w:hint="eastAsia"/>
          <w:sz w:val="32"/>
        </w:rPr>
        <w:t>写明</w:t>
      </w:r>
      <w:r>
        <w:rPr>
          <w:rFonts w:eastAsia="仿宋_GB2312"/>
          <w:sz w:val="32"/>
        </w:rPr>
        <w:t>姓名</w:t>
      </w:r>
      <w:r>
        <w:rPr>
          <w:rFonts w:eastAsia="仿宋_GB2312" w:hint="eastAsia"/>
          <w:sz w:val="32"/>
        </w:rPr>
        <w:t>或名称、</w:t>
      </w:r>
      <w:r>
        <w:rPr>
          <w:rFonts w:ascii="仿宋_GB2312" w:eastAsia="仿宋_GB2312" w:hAnsi="仿宋_GB2312" w:cs="仿宋_GB2312" w:hint="eastAsia"/>
          <w:sz w:val="32"/>
          <w:szCs w:val="32"/>
        </w:rPr>
        <w:t>身份证号或统一社会信用代码</w:t>
      </w:r>
      <w:r>
        <w:rPr>
          <w:rFonts w:eastAsia="仿宋_GB2312" w:hint="eastAsia"/>
          <w:sz w:val="32"/>
        </w:rPr>
        <w:t>等基本情况</w:t>
      </w:r>
      <w:r>
        <w:rPr>
          <w:rFonts w:eastAsia="仿宋_GB2312"/>
          <w:sz w:val="32"/>
        </w:rPr>
        <w:t>）</w:t>
      </w:r>
    </w:p>
    <w:p w:rsidR="00A37C16" w:rsidRDefault="00786A6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住所：……（写明有效证件上的住所地址）</w:t>
      </w:r>
    </w:p>
    <w:p w:rsidR="00A37C16" w:rsidRDefault="00786A6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法定代表人（或负责人）:（写明姓名、职务）</w:t>
      </w:r>
    </w:p>
    <w:p w:rsidR="00A37C16" w:rsidRDefault="00786A6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委托代理人（或法定代理人）：……（写明姓名等基本情况）</w:t>
      </w:r>
    </w:p>
    <w:p w:rsidR="00A37C16" w:rsidRDefault="00786A6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邮寄地址及联系电话：……（写明第三人接收行政复议法律文书的邮寄地址、联系电话）</w:t>
      </w:r>
    </w:p>
    <w:p w:rsidR="00A37C16" w:rsidRDefault="00A37C16">
      <w:pPr>
        <w:spacing w:line="600" w:lineRule="exact"/>
        <w:ind w:firstLineChars="200" w:firstLine="643"/>
        <w:rPr>
          <w:rFonts w:ascii="Times New Roman" w:eastAsia="仿宋_GB2312" w:hAnsi="Times New Roman"/>
          <w:b/>
          <w:bCs/>
          <w:sz w:val="32"/>
          <w:szCs w:val="32"/>
        </w:rPr>
      </w:pPr>
    </w:p>
    <w:p w:rsidR="00A37C16" w:rsidRDefault="00786A67">
      <w:pPr>
        <w:spacing w:line="600" w:lineRule="exact"/>
        <w:ind w:firstLine="640"/>
        <w:jc w:val="left"/>
        <w:rPr>
          <w:rFonts w:ascii="仿宋_GB2312" w:eastAsia="仿宋_GB2312" w:hAnsi="仿宋_GB2312" w:cs="仿宋_GB2312"/>
          <w:sz w:val="32"/>
          <w:szCs w:val="32"/>
        </w:rPr>
      </w:pPr>
      <w:r>
        <w:rPr>
          <w:rFonts w:ascii="Times New Roman" w:eastAsia="仿宋_GB2312" w:hAnsi="Times New Roman"/>
          <w:sz w:val="32"/>
          <w:szCs w:val="32"/>
          <w:u w:val="single"/>
        </w:rPr>
        <w:t>（申请人）</w:t>
      </w:r>
      <w:r>
        <w:rPr>
          <w:rFonts w:ascii="Times New Roman" w:eastAsia="仿宋_GB2312" w:hAnsi="Times New Roman"/>
          <w:sz w:val="32"/>
          <w:szCs w:val="32"/>
        </w:rPr>
        <w:t>不服</w:t>
      </w:r>
      <w:r>
        <w:rPr>
          <w:rFonts w:ascii="Times New Roman" w:eastAsia="仿宋_GB2312" w:hAnsi="Times New Roman"/>
          <w:sz w:val="32"/>
          <w:szCs w:val="32"/>
          <w:u w:val="single"/>
        </w:rPr>
        <w:t>（被申请人</w:t>
      </w:r>
      <w:r>
        <w:rPr>
          <w:rFonts w:ascii="Times New Roman" w:eastAsia="仿宋_GB2312" w:hAnsi="Times New Roman" w:hint="eastAsia"/>
          <w:sz w:val="32"/>
          <w:szCs w:val="32"/>
          <w:u w:val="single"/>
        </w:rPr>
        <w:t>名称</w:t>
      </w:r>
      <w:r>
        <w:rPr>
          <w:rFonts w:ascii="Times New Roman" w:eastAsia="仿宋_GB2312" w:hAnsi="Times New Roman"/>
          <w:sz w:val="32"/>
          <w:szCs w:val="32"/>
          <w:u w:val="single"/>
        </w:rPr>
        <w:t>）</w:t>
      </w:r>
      <w:r>
        <w:rPr>
          <w:rFonts w:ascii="Times New Roman" w:eastAsia="仿宋_GB2312" w:hAnsi="Times New Roman"/>
          <w:sz w:val="32"/>
          <w:szCs w:val="32"/>
        </w:rPr>
        <w:t>（</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的</w:t>
      </w:r>
      <w:r>
        <w:rPr>
          <w:rFonts w:ascii="Times New Roman" w:eastAsia="仿宋_GB2312" w:hAnsi="Times New Roman"/>
          <w:sz w:val="32"/>
          <w:szCs w:val="32"/>
          <w:u w:val="single"/>
        </w:rPr>
        <w:t>行政行为</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不履行</w:t>
      </w:r>
      <w:r>
        <w:rPr>
          <w:rFonts w:ascii="Times New Roman" w:eastAsia="仿宋_GB2312" w:hAnsi="Times New Roman"/>
          <w:sz w:val="32"/>
          <w:szCs w:val="32"/>
          <w:u w:val="single"/>
        </w:rPr>
        <w:t xml:space="preserve">    </w:t>
      </w:r>
      <w:r>
        <w:rPr>
          <w:rFonts w:ascii="Times New Roman" w:eastAsia="仿宋_GB2312" w:hAnsi="Times New Roman"/>
          <w:sz w:val="32"/>
          <w:szCs w:val="32"/>
        </w:rPr>
        <w:t>法定职责</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不依法订立/不依法履行/未按照约定履行/违法变更、解除行政协议</w:t>
      </w:r>
      <w:r>
        <w:rPr>
          <w:rFonts w:ascii="仿宋_GB2312" w:eastAsia="仿宋_GB2312" w:hAnsi="仿宋_GB2312" w:cs="仿宋_GB2312" w:hint="eastAsia"/>
          <w:sz w:val="32"/>
          <w:szCs w:val="32"/>
        </w:rPr>
        <w:t>）</w:t>
      </w:r>
      <w:r>
        <w:rPr>
          <w:rFonts w:ascii="Times New Roman" w:eastAsia="仿宋_GB2312" w:hAnsi="Times New Roman"/>
          <w:sz w:val="32"/>
          <w:szCs w:val="32"/>
        </w:rPr>
        <w:t>，向</w:t>
      </w:r>
      <w:r>
        <w:rPr>
          <w:rFonts w:ascii="Times New Roman" w:eastAsia="仿宋_GB2312" w:hAnsi="Times New Roman" w:hint="eastAsia"/>
          <w:sz w:val="32"/>
          <w:szCs w:val="32"/>
        </w:rPr>
        <w:t>（行政复议机关名称）提出</w:t>
      </w:r>
      <w:r>
        <w:rPr>
          <w:rFonts w:ascii="Times New Roman" w:eastAsia="仿宋_GB2312" w:hAnsi="Times New Roman"/>
          <w:sz w:val="32"/>
          <w:szCs w:val="32"/>
        </w:rPr>
        <w:t>行政复议</w:t>
      </w:r>
      <w:r>
        <w:rPr>
          <w:rFonts w:ascii="Times New Roman" w:eastAsia="仿宋_GB2312" w:hAnsi="Times New Roman" w:hint="eastAsia"/>
          <w:sz w:val="32"/>
          <w:szCs w:val="32"/>
        </w:rPr>
        <w:t>申请。因</w:t>
      </w:r>
      <w:r>
        <w:rPr>
          <w:rFonts w:ascii="Times New Roman" w:eastAsia="仿宋_GB2312" w:hAnsi="Times New Roman" w:hint="eastAsia"/>
          <w:sz w:val="32"/>
          <w:szCs w:val="32"/>
          <w:u w:val="single"/>
        </w:rPr>
        <w:t>（</w:t>
      </w:r>
      <w:r>
        <w:rPr>
          <w:rFonts w:ascii="仿宋_GB2312" w:eastAsia="仿宋_GB2312" w:hAnsi="仿宋_GB2312" w:cs="仿宋_GB2312" w:hint="eastAsia"/>
          <w:sz w:val="32"/>
          <w:szCs w:val="32"/>
          <w:u w:val="single"/>
        </w:rPr>
        <w:t>作为第三人参加行政复议的事实和理由）</w:t>
      </w:r>
      <w:r>
        <w:rPr>
          <w:rFonts w:ascii="仿宋_GB2312" w:eastAsia="仿宋_GB2312" w:hAnsi="仿宋_GB2312" w:cs="仿宋_GB2312" w:hint="eastAsia"/>
          <w:sz w:val="32"/>
          <w:szCs w:val="32"/>
        </w:rPr>
        <w:t>，本（人/单位）申请作为第三人参加行政复议，请予准许。</w:t>
      </w:r>
    </w:p>
    <w:p w:rsidR="00A37C16" w:rsidRDefault="00786A6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此致</w:t>
      </w:r>
    </w:p>
    <w:p w:rsidR="00A37C16" w:rsidRDefault="00786A67">
      <w:pPr>
        <w:spacing w:line="600" w:lineRule="exact"/>
        <w:rPr>
          <w:rFonts w:ascii="Times New Roman" w:eastAsia="仿宋_GB2312" w:hAnsi="Times New Roman"/>
          <w:sz w:val="32"/>
          <w:szCs w:val="32"/>
          <w:u w:val="single"/>
        </w:rPr>
      </w:pPr>
      <w:r>
        <w:rPr>
          <w:rFonts w:ascii="Times New Roman" w:eastAsia="仿宋_GB2312" w:hAnsi="Times New Roman"/>
          <w:sz w:val="32"/>
          <w:szCs w:val="32"/>
          <w:u w:val="single"/>
        </w:rPr>
        <w:t>行政复议</w:t>
      </w:r>
      <w:r>
        <w:rPr>
          <w:rFonts w:ascii="Times New Roman" w:eastAsia="仿宋_GB2312" w:hAnsi="Times New Roman" w:hint="eastAsia"/>
          <w:sz w:val="32"/>
          <w:szCs w:val="32"/>
          <w:u w:val="single"/>
        </w:rPr>
        <w:t>机构</w:t>
      </w:r>
    </w:p>
    <w:p w:rsidR="00A37C16" w:rsidRDefault="00A37C16">
      <w:pPr>
        <w:spacing w:line="600" w:lineRule="exact"/>
        <w:ind w:firstLineChars="200" w:firstLine="640"/>
        <w:rPr>
          <w:rFonts w:ascii="Times New Roman" w:eastAsia="仿宋_GB2312" w:hAnsi="Times New Roman"/>
          <w:sz w:val="32"/>
          <w:szCs w:val="32"/>
        </w:rPr>
      </w:pPr>
    </w:p>
    <w:p w:rsidR="00A37C16" w:rsidRDefault="00786A6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第三人</w:t>
      </w:r>
      <w:r>
        <w:rPr>
          <w:rFonts w:ascii="Times New Roman" w:eastAsia="仿宋_GB2312" w:hAnsi="Times New Roman"/>
          <w:sz w:val="32"/>
          <w:szCs w:val="32"/>
        </w:rPr>
        <w:t>参加行政复议申请书副本</w:t>
      </w:r>
      <w:r>
        <w:rPr>
          <w:rFonts w:ascii="Times New Roman" w:eastAsia="仿宋_GB2312" w:hAnsi="Times New Roman"/>
          <w:sz w:val="32"/>
          <w:szCs w:val="32"/>
          <w:u w:val="single"/>
        </w:rPr>
        <w:t xml:space="preserve">  </w:t>
      </w:r>
      <w:r>
        <w:rPr>
          <w:rFonts w:ascii="Times New Roman" w:eastAsia="仿宋_GB2312" w:hAnsi="Times New Roman"/>
          <w:sz w:val="32"/>
          <w:szCs w:val="32"/>
        </w:rPr>
        <w:t>份</w:t>
      </w:r>
    </w:p>
    <w:p w:rsidR="00A37C16" w:rsidRDefault="00786A67">
      <w:pPr>
        <w:tabs>
          <w:tab w:val="left" w:pos="8294"/>
        </w:tabs>
        <w:spacing w:line="60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其他有关材料</w:t>
      </w:r>
      <w:r>
        <w:rPr>
          <w:rFonts w:ascii="Times New Roman" w:eastAsia="仿宋_GB2312" w:hAnsi="Times New Roman"/>
          <w:sz w:val="32"/>
          <w:szCs w:val="32"/>
          <w:u w:val="single"/>
        </w:rPr>
        <w:t xml:space="preserve">   </w:t>
      </w:r>
      <w:r>
        <w:rPr>
          <w:rFonts w:ascii="Times New Roman" w:eastAsia="仿宋_GB2312" w:hAnsi="Times New Roman"/>
          <w:sz w:val="32"/>
          <w:szCs w:val="32"/>
        </w:rPr>
        <w:t>份</w:t>
      </w:r>
    </w:p>
    <w:p w:rsidR="00A37C16" w:rsidRDefault="00A37C16">
      <w:pPr>
        <w:pStyle w:val="a3"/>
        <w:spacing w:line="600" w:lineRule="exact"/>
      </w:pPr>
    </w:p>
    <w:p w:rsidR="00A37C16" w:rsidRDefault="00786A67">
      <w:pPr>
        <w:wordWrap w:val="0"/>
        <w:spacing w:line="600" w:lineRule="exact"/>
        <w:jc w:val="right"/>
        <w:rPr>
          <w:rFonts w:ascii="Times New Roman" w:eastAsia="仿宋_GB2312" w:hAnsi="Times New Roman"/>
          <w:sz w:val="32"/>
          <w:szCs w:val="32"/>
        </w:rPr>
      </w:pPr>
      <w:r>
        <w:rPr>
          <w:rFonts w:ascii="Times New Roman" w:eastAsia="仿宋_GB2312" w:hAnsi="Times New Roman" w:hint="eastAsia"/>
          <w:sz w:val="32"/>
          <w:szCs w:val="32"/>
        </w:rPr>
        <w:t>第三</w:t>
      </w:r>
      <w:r>
        <w:rPr>
          <w:rFonts w:ascii="Times New Roman" w:eastAsia="仿宋_GB2312" w:hAnsi="Times New Roman"/>
          <w:sz w:val="32"/>
          <w:szCs w:val="32"/>
        </w:rPr>
        <w:t>人（签名或盖章）：</w:t>
      </w:r>
      <w:r>
        <w:rPr>
          <w:rFonts w:ascii="Times New Roman" w:eastAsia="仿宋_GB2312" w:hAnsi="Times New Roman" w:hint="eastAsia"/>
          <w:sz w:val="32"/>
          <w:szCs w:val="32"/>
          <w:u w:val="single"/>
        </w:rPr>
        <w:t xml:space="preserve">       </w:t>
      </w:r>
    </w:p>
    <w:p w:rsidR="00A37C16" w:rsidRDefault="00786A67">
      <w:pPr>
        <w:wordWrap w:val="0"/>
        <w:spacing w:line="600" w:lineRule="exact"/>
        <w:jc w:val="right"/>
        <w:rPr>
          <w:rFonts w:ascii="Times New Roman" w:eastAsia="仿宋_GB2312" w:hAnsi="Times New Roman"/>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p>
    <w:p w:rsidR="00A37C16" w:rsidRDefault="00A37C16">
      <w:pPr>
        <w:pStyle w:val="a3"/>
        <w:spacing w:line="600" w:lineRule="exact"/>
        <w:rPr>
          <w:rFonts w:ascii="黑体" w:eastAsia="黑体" w:hAnsi="黑体" w:cs="黑体"/>
          <w:sz w:val="32"/>
          <w:szCs w:val="32"/>
        </w:rPr>
      </w:pPr>
    </w:p>
    <w:p w:rsidR="00A37C16" w:rsidRDefault="00786A67">
      <w:pPr>
        <w:pStyle w:val="a3"/>
        <w:spacing w:line="600" w:lineRule="exact"/>
        <w:rPr>
          <w:rFonts w:ascii="仿宋_GB2312" w:eastAsia="仿宋_GB2312" w:hAnsi="仿宋_GB2312" w:cs="仿宋_GB2312"/>
          <w:sz w:val="32"/>
          <w:szCs w:val="32"/>
        </w:rPr>
      </w:pPr>
      <w:r>
        <w:rPr>
          <w:rFonts w:ascii="黑体" w:eastAsia="黑体" w:hAnsi="黑体" w:cs="黑体" w:hint="eastAsia"/>
          <w:sz w:val="32"/>
          <w:szCs w:val="32"/>
        </w:rPr>
        <w:t>【说明】</w:t>
      </w:r>
    </w:p>
    <w:p w:rsidR="00A37C16" w:rsidRDefault="00786A67">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1.本示范文本根据《中华人民共和国行政复议法》第十六条第一款制定，</w:t>
      </w:r>
      <w:proofErr w:type="gramStart"/>
      <w:r>
        <w:rPr>
          <w:rFonts w:ascii="仿宋_GB2312" w:eastAsia="仿宋_GB2312" w:hAnsi="仿宋_GB2312" w:cs="仿宋_GB2312" w:hint="eastAsia"/>
          <w:sz w:val="32"/>
          <w:szCs w:val="32"/>
        </w:rPr>
        <w:t>供同被</w:t>
      </w:r>
      <w:proofErr w:type="gramEnd"/>
      <w:r>
        <w:rPr>
          <w:rFonts w:ascii="仿宋_GB2312" w:eastAsia="仿宋_GB2312" w:hAnsi="仿宋_GB2312" w:cs="仿宋_GB2312" w:hint="eastAsia"/>
          <w:sz w:val="32"/>
          <w:szCs w:val="32"/>
        </w:rPr>
        <w:t>申请行政复议的行政行为或者行政复议案件处理结果有利害关系的公民、法人或者其他组织，向行政复议机构申请参加行政复议使用。</w:t>
      </w:r>
    </w:p>
    <w:p w:rsidR="00A37C16" w:rsidRDefault="00786A67">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2.第三人应当在参加行政复议申请书中列明本人或本单位的基本信息，明确可以接收行政复议法律文书的送达地址以及联系方式。</w:t>
      </w:r>
    </w:p>
    <w:p w:rsidR="00A37C16" w:rsidRDefault="00A37C16"/>
    <w:p w:rsidR="00A37C16" w:rsidRDefault="00A37C16">
      <w:pPr>
        <w:spacing w:line="600" w:lineRule="exact"/>
        <w:rPr>
          <w:rFonts w:ascii="仿宋_GB2312" w:eastAsia="仿宋_GB2312" w:hAnsi="仿宋_GB2312" w:cs="仿宋_GB2312"/>
          <w:color w:val="000000"/>
          <w:kern w:val="0"/>
          <w:sz w:val="32"/>
          <w:szCs w:val="32"/>
          <w:shd w:val="clear" w:color="auto" w:fill="FFFFFF"/>
          <w:lang w:bidi="ar"/>
        </w:rPr>
      </w:pPr>
    </w:p>
    <w:p w:rsidR="00A37C16" w:rsidRDefault="00A37C16">
      <w:pPr>
        <w:spacing w:line="600" w:lineRule="exact"/>
        <w:rPr>
          <w:rFonts w:ascii="仿宋_GB2312" w:eastAsia="仿宋_GB2312" w:hAnsi="仿宋_GB2312" w:cs="仿宋_GB2312"/>
          <w:color w:val="000000"/>
          <w:kern w:val="0"/>
          <w:sz w:val="32"/>
          <w:szCs w:val="32"/>
          <w:shd w:val="clear" w:color="auto" w:fill="FFFFFF"/>
          <w:lang w:bidi="ar"/>
        </w:rPr>
      </w:pPr>
    </w:p>
    <w:p w:rsidR="00A37C16" w:rsidRDefault="00A37C16">
      <w:pPr>
        <w:spacing w:line="600" w:lineRule="exact"/>
        <w:rPr>
          <w:rFonts w:ascii="仿宋_GB2312" w:eastAsia="仿宋_GB2312" w:hAnsi="仿宋_GB2312" w:cs="仿宋_GB2312"/>
          <w:color w:val="000000"/>
          <w:kern w:val="0"/>
          <w:sz w:val="32"/>
          <w:szCs w:val="32"/>
          <w:shd w:val="clear" w:color="auto" w:fill="FFFFFF"/>
          <w:lang w:bidi="ar"/>
        </w:rPr>
      </w:pPr>
    </w:p>
    <w:p w:rsidR="00A37C16" w:rsidRDefault="00A37C16">
      <w:pPr>
        <w:spacing w:line="600" w:lineRule="exact"/>
        <w:rPr>
          <w:rFonts w:ascii="仿宋_GB2312" w:eastAsia="仿宋_GB2312" w:hAnsi="仿宋_GB2312" w:cs="仿宋_GB2312"/>
          <w:color w:val="000000"/>
          <w:kern w:val="0"/>
          <w:sz w:val="32"/>
          <w:szCs w:val="32"/>
          <w:shd w:val="clear" w:color="auto" w:fill="FFFFFF"/>
          <w:lang w:bidi="ar"/>
        </w:rPr>
      </w:pPr>
    </w:p>
    <w:p w:rsidR="00A37C16" w:rsidRDefault="00A37C16">
      <w:pPr>
        <w:spacing w:line="600" w:lineRule="exact"/>
        <w:rPr>
          <w:rFonts w:ascii="仿宋_GB2312" w:eastAsia="仿宋_GB2312" w:hAnsi="仿宋_GB2312" w:cs="仿宋_GB2312"/>
          <w:color w:val="000000"/>
          <w:kern w:val="0"/>
          <w:sz w:val="32"/>
          <w:szCs w:val="32"/>
          <w:shd w:val="clear" w:color="auto" w:fill="FFFFFF"/>
          <w:lang w:bidi="ar"/>
        </w:rPr>
      </w:pPr>
    </w:p>
    <w:p w:rsidR="00A37C16" w:rsidRDefault="00A37C16">
      <w:pPr>
        <w:spacing w:line="600" w:lineRule="exact"/>
        <w:rPr>
          <w:rFonts w:ascii="仿宋_GB2312" w:eastAsia="仿宋_GB2312" w:hAnsi="仿宋_GB2312" w:cs="仿宋_GB2312"/>
          <w:color w:val="000000"/>
          <w:kern w:val="0"/>
          <w:sz w:val="32"/>
          <w:szCs w:val="32"/>
          <w:shd w:val="clear" w:color="auto" w:fill="FFFFFF"/>
          <w:lang w:bidi="ar"/>
        </w:rPr>
      </w:pPr>
    </w:p>
    <w:p w:rsidR="00A37C16" w:rsidRDefault="00A37C16">
      <w:pPr>
        <w:spacing w:line="600" w:lineRule="exact"/>
        <w:rPr>
          <w:rFonts w:ascii="仿宋_GB2312" w:eastAsia="仿宋_GB2312" w:hAnsi="仿宋_GB2312" w:cs="仿宋_GB2312"/>
          <w:color w:val="000000"/>
          <w:kern w:val="0"/>
          <w:sz w:val="32"/>
          <w:szCs w:val="32"/>
          <w:shd w:val="clear" w:color="auto" w:fill="FFFFFF"/>
          <w:lang w:bidi="ar"/>
        </w:rPr>
      </w:pPr>
    </w:p>
    <w:p w:rsidR="00A37C16" w:rsidRDefault="00A37C16">
      <w:pPr>
        <w:spacing w:line="600" w:lineRule="exact"/>
        <w:rPr>
          <w:rFonts w:ascii="仿宋_GB2312" w:eastAsia="仿宋_GB2312" w:hAnsi="仿宋_GB2312" w:cs="仿宋_GB2312"/>
          <w:color w:val="000000"/>
          <w:kern w:val="0"/>
          <w:sz w:val="32"/>
          <w:szCs w:val="32"/>
          <w:shd w:val="clear" w:color="auto" w:fill="FFFFFF"/>
          <w:lang w:bidi="ar"/>
        </w:rPr>
      </w:pPr>
    </w:p>
    <w:p w:rsidR="002F5C25" w:rsidRDefault="002F5C25">
      <w:pPr>
        <w:widowControl/>
        <w:jc w:val="left"/>
        <w:rPr>
          <w:rFonts w:ascii="仿宋_GB2312" w:eastAsia="仿宋_GB2312" w:hAnsi="仿宋_GB2312" w:cs="仿宋_GB2312"/>
          <w:color w:val="000000"/>
          <w:kern w:val="0"/>
          <w:sz w:val="32"/>
          <w:szCs w:val="32"/>
          <w:shd w:val="clear" w:color="auto" w:fill="FFFFFF"/>
          <w:lang w:bidi="ar"/>
        </w:rPr>
      </w:pPr>
      <w:r>
        <w:rPr>
          <w:rFonts w:ascii="仿宋_GB2312" w:eastAsia="仿宋_GB2312" w:hAnsi="仿宋_GB2312" w:cs="仿宋_GB2312"/>
          <w:color w:val="000000"/>
          <w:kern w:val="0"/>
          <w:sz w:val="32"/>
          <w:szCs w:val="32"/>
          <w:shd w:val="clear" w:color="auto" w:fill="FFFFFF"/>
          <w:lang w:bidi="ar"/>
        </w:rPr>
        <w:br w:type="page"/>
      </w:r>
    </w:p>
    <w:p w:rsidR="002F5C25" w:rsidRDefault="002F5C25" w:rsidP="002F5C25">
      <w:pPr>
        <w:spacing w:line="579" w:lineRule="exact"/>
        <w:jc w:val="center"/>
        <w:rPr>
          <w:rFonts w:ascii="Times New Roman" w:eastAsia="仿宋_GB2312" w:hAnsi="Times New Roman"/>
          <w:sz w:val="32"/>
          <w:szCs w:val="32"/>
        </w:rPr>
      </w:pPr>
      <w:r>
        <w:rPr>
          <w:rFonts w:ascii="Times New Roman" w:hAnsi="Times New Roman"/>
          <w:sz w:val="44"/>
          <w:szCs w:val="44"/>
        </w:rPr>
        <w:lastRenderedPageBreak/>
        <w:t>第三人参加行政复议申请书</w:t>
      </w:r>
    </w:p>
    <w:p w:rsidR="002F5C25" w:rsidRDefault="002F5C25" w:rsidP="002F5C25">
      <w:pPr>
        <w:spacing w:line="579" w:lineRule="exact"/>
        <w:ind w:firstLine="640"/>
        <w:rPr>
          <w:rFonts w:ascii="仿宋_GB2312" w:eastAsia="仿宋_GB2312" w:hAnsi="仿宋_GB2312" w:cs="仿宋_GB2312"/>
          <w:sz w:val="32"/>
          <w:szCs w:val="32"/>
        </w:rPr>
      </w:pPr>
    </w:p>
    <w:p w:rsidR="002F5C25" w:rsidRDefault="002F5C25" w:rsidP="002F5C25">
      <w:pPr>
        <w:spacing w:line="579" w:lineRule="exact"/>
        <w:ind w:firstLineChars="200" w:firstLine="640"/>
        <w:rPr>
          <w:rFonts w:ascii="仿宋_GB2312" w:eastAsia="仿宋_GB2312"/>
          <w:sz w:val="32"/>
          <w:szCs w:val="32"/>
          <w:u w:val="single"/>
        </w:rPr>
      </w:pPr>
      <w:r>
        <w:rPr>
          <w:rFonts w:ascii="仿宋_GB2312" w:eastAsia="仿宋_GB2312" w:hint="eastAsia"/>
          <w:sz w:val="32"/>
          <w:szCs w:val="32"/>
        </w:rPr>
        <w:t>申请人：</w:t>
      </w:r>
      <w:r>
        <w:rPr>
          <w:rFonts w:ascii="仿宋_GB2312" w:eastAsia="仿宋_GB2312" w:hint="eastAsia"/>
          <w:sz w:val="32"/>
          <w:szCs w:val="32"/>
          <w:u w:val="single"/>
        </w:rPr>
        <w:t xml:space="preserve">                                            </w:t>
      </w:r>
    </w:p>
    <w:p w:rsidR="002F5C25" w:rsidRDefault="002F5C25" w:rsidP="002F5C25">
      <w:pPr>
        <w:spacing w:line="579" w:lineRule="exact"/>
        <w:ind w:firstLineChars="200" w:firstLine="640"/>
        <w:rPr>
          <w:rFonts w:ascii="仿宋_GB2312" w:eastAsia="仿宋_GB2312"/>
          <w:sz w:val="32"/>
          <w:szCs w:val="32"/>
          <w:u w:val="single"/>
        </w:rPr>
      </w:pPr>
      <w:r>
        <w:rPr>
          <w:rFonts w:ascii="仿宋_GB2312" w:eastAsia="仿宋_GB2312" w:hint="eastAsia"/>
          <w:sz w:val="32"/>
          <w:szCs w:val="32"/>
        </w:rPr>
        <w:t>身份证（其他有效证件）号码：</w:t>
      </w:r>
      <w:r>
        <w:rPr>
          <w:rFonts w:ascii="仿宋_GB2312" w:eastAsia="仿宋_GB2312" w:hint="eastAsia"/>
          <w:sz w:val="32"/>
          <w:szCs w:val="32"/>
          <w:u w:val="single"/>
        </w:rPr>
        <w:t xml:space="preserve">                        </w:t>
      </w:r>
    </w:p>
    <w:p w:rsidR="002F5C25" w:rsidRDefault="002F5C25" w:rsidP="002F5C25">
      <w:pPr>
        <w:pStyle w:val="a3"/>
        <w:spacing w:line="579" w:lineRule="exact"/>
        <w:ind w:firstLineChars="200" w:firstLine="640"/>
        <w:rPr>
          <w:rFonts w:ascii="仿宋_GB2312" w:eastAsia="仿宋_GB2312"/>
          <w:sz w:val="32"/>
          <w:szCs w:val="32"/>
        </w:rPr>
      </w:pPr>
      <w:r>
        <w:rPr>
          <w:rFonts w:ascii="仿宋_GB2312" w:eastAsia="仿宋_GB2312" w:hint="eastAsia"/>
          <w:sz w:val="32"/>
          <w:szCs w:val="32"/>
        </w:rPr>
        <w:t>住所：</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2F5C25" w:rsidRDefault="002F5C25" w:rsidP="002F5C25">
      <w:pPr>
        <w:pStyle w:val="a3"/>
        <w:spacing w:line="579" w:lineRule="exact"/>
        <w:ind w:firstLineChars="200" w:firstLine="640"/>
        <w:rPr>
          <w:rFonts w:ascii="仿宋_GB2312" w:eastAsia="仿宋_GB2312"/>
          <w:sz w:val="32"/>
          <w:szCs w:val="32"/>
        </w:rPr>
      </w:pPr>
      <w:r>
        <w:rPr>
          <w:rFonts w:ascii="仿宋_GB2312" w:eastAsia="仿宋_GB2312" w:hint="eastAsia"/>
          <w:sz w:val="32"/>
          <w:szCs w:val="32"/>
        </w:rPr>
        <w:t>委托代理人（或法定代理人）：</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2F5C25" w:rsidRDefault="002F5C25" w:rsidP="002F5C25">
      <w:pPr>
        <w:pStyle w:val="a3"/>
        <w:spacing w:line="579" w:lineRule="exact"/>
        <w:ind w:firstLineChars="200" w:firstLine="640"/>
        <w:rPr>
          <w:rFonts w:ascii="仿宋_GB2312" w:eastAsia="仿宋_GB2312"/>
          <w:sz w:val="32"/>
          <w:szCs w:val="32"/>
        </w:rPr>
      </w:pPr>
      <w:r>
        <w:rPr>
          <w:rFonts w:ascii="仿宋_GB2312" w:eastAsia="仿宋_GB2312" w:hint="eastAsia"/>
          <w:sz w:val="32"/>
          <w:szCs w:val="32"/>
        </w:rPr>
        <w:t>邮寄地址：</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2F5C25" w:rsidRDefault="002F5C25" w:rsidP="002F5C25">
      <w:pPr>
        <w:pStyle w:val="a3"/>
        <w:spacing w:line="579"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hint="eastAsia"/>
          <w:szCs w:val="32"/>
          <w:u w:val="single"/>
        </w:rPr>
        <w:t xml:space="preserve">                                    </w:t>
      </w:r>
      <w:r>
        <w:rPr>
          <w:rFonts w:ascii="仿宋_GB2312" w:eastAsia="仿宋_GB2312" w:hint="eastAsia"/>
          <w:sz w:val="32"/>
          <w:szCs w:val="32"/>
        </w:rPr>
        <w:t xml:space="preserve">                           </w:t>
      </w:r>
    </w:p>
    <w:p w:rsidR="002F5C25" w:rsidRDefault="002F5C25" w:rsidP="002F5C25">
      <w:pPr>
        <w:spacing w:line="579" w:lineRule="exact"/>
        <w:ind w:firstLine="640"/>
        <w:rPr>
          <w:rFonts w:ascii="Times New Roman" w:eastAsia="仿宋_GB2312" w:hAnsi="Times New Roman"/>
          <w:sz w:val="32"/>
          <w:szCs w:val="32"/>
          <w:u w:val="single"/>
        </w:rPr>
      </w:pP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Pr>
          <w:rFonts w:ascii="仿宋_GB2312" w:eastAsia="仿宋_GB2312"/>
          <w:sz w:val="32"/>
          <w:szCs w:val="32"/>
        </w:rPr>
        <w:t>不服</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p>
    <w:p w:rsidR="002F5C25" w:rsidRDefault="002F5C25" w:rsidP="002F5C25">
      <w:pPr>
        <w:spacing w:line="579" w:lineRule="exact"/>
        <w:rPr>
          <w:rFonts w:ascii="仿宋_GB2312" w:eastAsia="仿宋_GB2312" w:hAnsi="仿宋_GB2312" w:cs="仿宋_GB2312"/>
          <w:sz w:val="32"/>
          <w:szCs w:val="32"/>
        </w:rPr>
      </w:pPr>
      <w:r>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Pr>
          <w:rFonts w:ascii="Times New Roman" w:eastAsia="仿宋_GB2312" w:hAnsi="Times New Roman"/>
          <w:sz w:val="32"/>
          <w:szCs w:val="32"/>
        </w:rPr>
        <w:t>，</w:t>
      </w:r>
      <w:r>
        <w:rPr>
          <w:rFonts w:ascii="Times New Roman" w:eastAsia="仿宋_GB2312" w:hAnsi="Times New Roman" w:hint="eastAsia"/>
          <w:sz w:val="32"/>
          <w:szCs w:val="32"/>
        </w:rPr>
        <w:t>向沈阳市人民政府提出</w:t>
      </w:r>
      <w:r>
        <w:rPr>
          <w:rFonts w:ascii="Times New Roman" w:eastAsia="仿宋_GB2312" w:hAnsi="Times New Roman"/>
          <w:sz w:val="32"/>
          <w:szCs w:val="32"/>
        </w:rPr>
        <w:t>行政复议</w:t>
      </w:r>
      <w:r>
        <w:rPr>
          <w:rFonts w:ascii="Times New Roman" w:eastAsia="仿宋_GB2312" w:hAnsi="Times New Roman" w:hint="eastAsia"/>
          <w:sz w:val="32"/>
          <w:szCs w:val="32"/>
        </w:rPr>
        <w:t>申请。因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，本人申请作为第三人参加行政复议，请予准许。</w:t>
      </w:r>
    </w:p>
    <w:p w:rsidR="002F5C25" w:rsidRDefault="002F5C25" w:rsidP="002F5C25">
      <w:pPr>
        <w:spacing w:line="579"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此致</w:t>
      </w:r>
    </w:p>
    <w:p w:rsidR="002F5C25" w:rsidRDefault="002F5C25" w:rsidP="002F5C25">
      <w:pPr>
        <w:spacing w:line="579" w:lineRule="exact"/>
        <w:rPr>
          <w:rFonts w:ascii="仿宋_GB2312" w:eastAsia="仿宋_GB2312"/>
          <w:sz w:val="32"/>
          <w:szCs w:val="32"/>
          <w:u w:val="single"/>
        </w:rPr>
      </w:pPr>
      <w:r>
        <w:rPr>
          <w:rFonts w:ascii="仿宋_GB2312" w:eastAsia="仿宋_GB2312" w:hint="eastAsia"/>
          <w:sz w:val="32"/>
          <w:szCs w:val="32"/>
          <w:u w:val="single"/>
        </w:rPr>
        <w:t>沈阳市人民政府</w:t>
      </w:r>
    </w:p>
    <w:p w:rsidR="002F5C25" w:rsidRDefault="002F5C25" w:rsidP="002F5C25">
      <w:pPr>
        <w:spacing w:line="579" w:lineRule="exact"/>
        <w:ind w:firstLineChars="200" w:firstLine="640"/>
        <w:rPr>
          <w:rFonts w:ascii="Times New Roman" w:eastAsia="仿宋_GB2312" w:hAnsi="Times New Roman"/>
          <w:sz w:val="32"/>
          <w:szCs w:val="32"/>
        </w:rPr>
      </w:pPr>
    </w:p>
    <w:p w:rsidR="002F5C25" w:rsidRDefault="002F5C25" w:rsidP="002F5C25">
      <w:pPr>
        <w:spacing w:line="579"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第三人</w:t>
      </w:r>
      <w:r>
        <w:rPr>
          <w:rFonts w:ascii="Times New Roman" w:eastAsia="仿宋_GB2312" w:hAnsi="Times New Roman"/>
          <w:sz w:val="32"/>
          <w:szCs w:val="32"/>
        </w:rPr>
        <w:t>参加行政复议申请书副本</w:t>
      </w:r>
      <w:r>
        <w:rPr>
          <w:rFonts w:ascii="Times New Roman" w:eastAsia="仿宋_GB2312" w:hAnsi="Times New Roman"/>
          <w:sz w:val="32"/>
          <w:szCs w:val="32"/>
          <w:u w:val="single"/>
        </w:rPr>
        <w:t xml:space="preserve">  </w:t>
      </w:r>
      <w:r>
        <w:rPr>
          <w:rFonts w:ascii="Times New Roman" w:eastAsia="仿宋_GB2312" w:hAnsi="Times New Roman"/>
          <w:sz w:val="32"/>
          <w:szCs w:val="32"/>
        </w:rPr>
        <w:t>份</w:t>
      </w:r>
    </w:p>
    <w:p w:rsidR="002F5C25" w:rsidRDefault="002F5C25" w:rsidP="002F5C25">
      <w:pPr>
        <w:tabs>
          <w:tab w:val="left" w:pos="8294"/>
        </w:tabs>
        <w:spacing w:line="579"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其他有关材料</w:t>
      </w:r>
      <w:r>
        <w:rPr>
          <w:rFonts w:ascii="Times New Roman" w:eastAsia="仿宋_GB2312" w:hAnsi="Times New Roman"/>
          <w:sz w:val="32"/>
          <w:szCs w:val="32"/>
          <w:u w:val="single"/>
        </w:rPr>
        <w:t xml:space="preserve">   </w:t>
      </w:r>
      <w:r>
        <w:rPr>
          <w:rFonts w:ascii="Times New Roman" w:eastAsia="仿宋_GB2312" w:hAnsi="Times New Roman"/>
          <w:sz w:val="32"/>
          <w:szCs w:val="32"/>
        </w:rPr>
        <w:t>份</w:t>
      </w:r>
    </w:p>
    <w:p w:rsidR="002F5C25" w:rsidRDefault="002F5C25" w:rsidP="002F5C25">
      <w:pPr>
        <w:pStyle w:val="a3"/>
        <w:spacing w:line="579" w:lineRule="exact"/>
      </w:pPr>
    </w:p>
    <w:p w:rsidR="002F5C25" w:rsidRDefault="002F5C25" w:rsidP="002F5C25">
      <w:pPr>
        <w:pStyle w:val="a3"/>
        <w:spacing w:line="579" w:lineRule="exact"/>
      </w:pPr>
    </w:p>
    <w:p w:rsidR="002F5C25" w:rsidRDefault="002F5C25" w:rsidP="002F5C25">
      <w:pPr>
        <w:wordWrap w:val="0"/>
        <w:spacing w:line="579" w:lineRule="exact"/>
        <w:jc w:val="right"/>
        <w:rPr>
          <w:rFonts w:ascii="Times New Roman" w:eastAsia="仿宋_GB2312" w:hAnsi="Times New Roman"/>
          <w:sz w:val="32"/>
          <w:szCs w:val="32"/>
        </w:rPr>
      </w:pPr>
      <w:r>
        <w:rPr>
          <w:rFonts w:ascii="Times New Roman" w:eastAsia="仿宋_GB2312" w:hAnsi="Times New Roman" w:hint="eastAsia"/>
          <w:sz w:val="32"/>
          <w:szCs w:val="32"/>
        </w:rPr>
        <w:t>第三</w:t>
      </w:r>
      <w:r>
        <w:rPr>
          <w:rFonts w:ascii="Times New Roman" w:eastAsia="仿宋_GB2312" w:hAnsi="Times New Roman"/>
          <w:sz w:val="32"/>
          <w:szCs w:val="32"/>
        </w:rPr>
        <w:t>人（签名或盖章）：</w:t>
      </w:r>
      <w:r>
        <w:rPr>
          <w:rFonts w:ascii="Times New Roman" w:eastAsia="仿宋_GB2312" w:hAnsi="Times New Roman" w:hint="eastAsia"/>
          <w:sz w:val="32"/>
          <w:szCs w:val="32"/>
          <w:u w:val="single"/>
        </w:rPr>
        <w:t xml:space="preserve">       </w:t>
      </w:r>
    </w:p>
    <w:p w:rsidR="002F5C25" w:rsidRDefault="002F5C25" w:rsidP="002F5C25">
      <w:pPr>
        <w:wordWrap w:val="0"/>
        <w:spacing w:line="579" w:lineRule="exact"/>
        <w:jc w:val="right"/>
        <w:rPr>
          <w:rFonts w:ascii="Times New Roman" w:eastAsia="仿宋_GB2312" w:hAnsi="Times New Roman"/>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p>
    <w:p w:rsidR="00A37C16" w:rsidRPr="002F5C25" w:rsidRDefault="00A37C16">
      <w:pPr>
        <w:spacing w:line="600" w:lineRule="exact"/>
        <w:rPr>
          <w:rFonts w:ascii="仿宋_GB2312" w:eastAsia="仿宋_GB2312" w:hAnsi="仿宋_GB2312" w:cs="仿宋_GB2312"/>
          <w:color w:val="000000"/>
          <w:kern w:val="0"/>
          <w:sz w:val="32"/>
          <w:szCs w:val="32"/>
          <w:shd w:val="clear" w:color="auto" w:fill="FFFFFF"/>
          <w:lang w:bidi="ar"/>
        </w:rPr>
      </w:pPr>
      <w:bookmarkStart w:id="0" w:name="_GoBack"/>
      <w:bookmarkEnd w:id="0"/>
    </w:p>
    <w:sectPr w:rsidR="00A37C16" w:rsidRPr="002F5C25" w:rsidSect="00B46149">
      <w:pgSz w:w="11849" w:h="16838"/>
      <w:pgMar w:top="1814" w:right="1474" w:bottom="1757" w:left="1474" w:header="850"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02D" w:rsidRDefault="00CD502D">
      <w:r>
        <w:separator/>
      </w:r>
    </w:p>
  </w:endnote>
  <w:endnote w:type="continuationSeparator" w:id="0">
    <w:p w:rsidR="00CD502D" w:rsidRDefault="00CD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等线"/>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02D" w:rsidRDefault="00CD502D">
      <w:r>
        <w:separator/>
      </w:r>
    </w:p>
  </w:footnote>
  <w:footnote w:type="continuationSeparator" w:id="0">
    <w:p w:rsidR="00CD502D" w:rsidRDefault="00CD5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16"/>
    <w:rsid w:val="00A37C16"/>
    <w:rsid w:val="08F8B6E0"/>
    <w:rsid w:val="0DBA0280"/>
    <w:rsid w:val="156A8D9C"/>
    <w:rsid w:val="1AFFF7AB"/>
    <w:rsid w:val="1FB6BD0D"/>
    <w:rsid w:val="21DC7452"/>
    <w:rsid w:val="2E779384"/>
    <w:rsid w:val="2FFE201B"/>
    <w:rsid w:val="32ED7165"/>
    <w:rsid w:val="33BD7993"/>
    <w:rsid w:val="356E8344"/>
    <w:rsid w:val="379C0131"/>
    <w:rsid w:val="3AF73F04"/>
    <w:rsid w:val="3B3A6608"/>
    <w:rsid w:val="3B7ED054"/>
    <w:rsid w:val="3DF53C0B"/>
    <w:rsid w:val="3DFDE981"/>
    <w:rsid w:val="3E5FBB9C"/>
    <w:rsid w:val="3EAB0813"/>
    <w:rsid w:val="3F5FEE22"/>
    <w:rsid w:val="3F7ECEC7"/>
    <w:rsid w:val="3FAD5D8A"/>
    <w:rsid w:val="3FB560FD"/>
    <w:rsid w:val="473F09E1"/>
    <w:rsid w:val="47AF661E"/>
    <w:rsid w:val="47F9D15C"/>
    <w:rsid w:val="4DBD1AE3"/>
    <w:rsid w:val="4DFD8960"/>
    <w:rsid w:val="4EEAF497"/>
    <w:rsid w:val="4F572B64"/>
    <w:rsid w:val="4FFCB1F0"/>
    <w:rsid w:val="5757D714"/>
    <w:rsid w:val="57BE320E"/>
    <w:rsid w:val="57CFEF7D"/>
    <w:rsid w:val="57DF05BC"/>
    <w:rsid w:val="57DF8A27"/>
    <w:rsid w:val="59FF2C9E"/>
    <w:rsid w:val="5CF63981"/>
    <w:rsid w:val="5CFEC2BB"/>
    <w:rsid w:val="5DEDEFE9"/>
    <w:rsid w:val="5DF6BE00"/>
    <w:rsid w:val="5E5F8BA4"/>
    <w:rsid w:val="5EB27887"/>
    <w:rsid w:val="5EB7E816"/>
    <w:rsid w:val="5EFB0F8A"/>
    <w:rsid w:val="5EFFB620"/>
    <w:rsid w:val="5EFFC5AE"/>
    <w:rsid w:val="5FAF50D9"/>
    <w:rsid w:val="5FB92087"/>
    <w:rsid w:val="5FDD4606"/>
    <w:rsid w:val="5FEDB829"/>
    <w:rsid w:val="5FF6743B"/>
    <w:rsid w:val="5FF7BE1A"/>
    <w:rsid w:val="5FFF0BC6"/>
    <w:rsid w:val="62BFDA17"/>
    <w:rsid w:val="62FB2707"/>
    <w:rsid w:val="65BFC7F4"/>
    <w:rsid w:val="67FF99EF"/>
    <w:rsid w:val="69DF2204"/>
    <w:rsid w:val="6BBF6CF6"/>
    <w:rsid w:val="6BEFF8E6"/>
    <w:rsid w:val="6DBFF248"/>
    <w:rsid w:val="6DFFC057"/>
    <w:rsid w:val="6EC7F963"/>
    <w:rsid w:val="6EEF1968"/>
    <w:rsid w:val="6F665C99"/>
    <w:rsid w:val="6F734492"/>
    <w:rsid w:val="6F93F5D8"/>
    <w:rsid w:val="6FAFCFF7"/>
    <w:rsid w:val="6FB7C1D8"/>
    <w:rsid w:val="6FDF0E64"/>
    <w:rsid w:val="6FFB3AC2"/>
    <w:rsid w:val="6FFF3DA3"/>
    <w:rsid w:val="70FF55DB"/>
    <w:rsid w:val="73BC12CD"/>
    <w:rsid w:val="741B3C30"/>
    <w:rsid w:val="766F4443"/>
    <w:rsid w:val="769B653F"/>
    <w:rsid w:val="772F1C3E"/>
    <w:rsid w:val="77AEFCC3"/>
    <w:rsid w:val="77FE7D19"/>
    <w:rsid w:val="77FF9D2D"/>
    <w:rsid w:val="793FC0B6"/>
    <w:rsid w:val="79A3943D"/>
    <w:rsid w:val="79C11A62"/>
    <w:rsid w:val="79FB789D"/>
    <w:rsid w:val="7AF76311"/>
    <w:rsid w:val="7B4743DB"/>
    <w:rsid w:val="7BBF0CD6"/>
    <w:rsid w:val="7BBFDE46"/>
    <w:rsid w:val="7BEA5E0B"/>
    <w:rsid w:val="7CF55AD4"/>
    <w:rsid w:val="7D793629"/>
    <w:rsid w:val="7DBE0008"/>
    <w:rsid w:val="7DBF51F5"/>
    <w:rsid w:val="7DCC141D"/>
    <w:rsid w:val="7EC3BAC1"/>
    <w:rsid w:val="7EDE9E63"/>
    <w:rsid w:val="7EEE73F5"/>
    <w:rsid w:val="7EF9A15E"/>
    <w:rsid w:val="7F3E6A07"/>
    <w:rsid w:val="7F5B923E"/>
    <w:rsid w:val="7F6F0C18"/>
    <w:rsid w:val="7F77658F"/>
    <w:rsid w:val="7F7F3B83"/>
    <w:rsid w:val="7F9FC9B9"/>
    <w:rsid w:val="7FAF9914"/>
    <w:rsid w:val="7FBD5E0E"/>
    <w:rsid w:val="7FEF728D"/>
    <w:rsid w:val="7FF27E82"/>
    <w:rsid w:val="7FF6E757"/>
    <w:rsid w:val="7FFB4911"/>
    <w:rsid w:val="7FFB5A60"/>
    <w:rsid w:val="7FFF39CE"/>
    <w:rsid w:val="7FFFC93B"/>
    <w:rsid w:val="83A4DDFB"/>
    <w:rsid w:val="85339503"/>
    <w:rsid w:val="88AD8AB3"/>
    <w:rsid w:val="8B7F9168"/>
    <w:rsid w:val="8DAA5F29"/>
    <w:rsid w:val="8F7A78DB"/>
    <w:rsid w:val="8F7F394C"/>
    <w:rsid w:val="90FB40E3"/>
    <w:rsid w:val="97BFB006"/>
    <w:rsid w:val="97DF49A8"/>
    <w:rsid w:val="9BBF4BFB"/>
    <w:rsid w:val="9DEBFDD5"/>
    <w:rsid w:val="9EBCD8EF"/>
    <w:rsid w:val="9F983BF1"/>
    <w:rsid w:val="ABBECE0C"/>
    <w:rsid w:val="ADFB16FA"/>
    <w:rsid w:val="ADFB3491"/>
    <w:rsid w:val="ADFFB315"/>
    <w:rsid w:val="AEF595C9"/>
    <w:rsid w:val="AFFDF434"/>
    <w:rsid w:val="B0BBD90E"/>
    <w:rsid w:val="B1B15CF7"/>
    <w:rsid w:val="B5CEC465"/>
    <w:rsid w:val="B7DF3E5E"/>
    <w:rsid w:val="B7EB13E6"/>
    <w:rsid w:val="B7FF9EBE"/>
    <w:rsid w:val="B9DDD90E"/>
    <w:rsid w:val="B9DFE64A"/>
    <w:rsid w:val="B9FFCD46"/>
    <w:rsid w:val="BAFB850D"/>
    <w:rsid w:val="BB664EA6"/>
    <w:rsid w:val="BB6F51ED"/>
    <w:rsid w:val="BCF7BBDD"/>
    <w:rsid w:val="BDD91EE6"/>
    <w:rsid w:val="BDEE23F9"/>
    <w:rsid w:val="BE8B2990"/>
    <w:rsid w:val="BEFDEA0C"/>
    <w:rsid w:val="BEFF55C9"/>
    <w:rsid w:val="BEFF96B5"/>
    <w:rsid w:val="BF1FC640"/>
    <w:rsid w:val="BF373FF8"/>
    <w:rsid w:val="BF71174B"/>
    <w:rsid w:val="BF8F2A9C"/>
    <w:rsid w:val="BFEEE380"/>
    <w:rsid w:val="BFFE8DA5"/>
    <w:rsid w:val="C5FF2443"/>
    <w:rsid w:val="CFE75EB3"/>
    <w:rsid w:val="D5765E14"/>
    <w:rsid w:val="D67E9FA1"/>
    <w:rsid w:val="D716BB04"/>
    <w:rsid w:val="D7979DDF"/>
    <w:rsid w:val="D7AF6126"/>
    <w:rsid w:val="D7BBF145"/>
    <w:rsid w:val="D7BF6305"/>
    <w:rsid w:val="D7F7F173"/>
    <w:rsid w:val="DB6F273E"/>
    <w:rsid w:val="DB7FF404"/>
    <w:rsid w:val="DBDF4BFD"/>
    <w:rsid w:val="DBE8758C"/>
    <w:rsid w:val="DBED2F32"/>
    <w:rsid w:val="DCDC1304"/>
    <w:rsid w:val="DD4B009B"/>
    <w:rsid w:val="DDD69011"/>
    <w:rsid w:val="DEDF4C31"/>
    <w:rsid w:val="DF5790A1"/>
    <w:rsid w:val="DF7AF574"/>
    <w:rsid w:val="DF7F1D1C"/>
    <w:rsid w:val="DFDD0883"/>
    <w:rsid w:val="DFF793CF"/>
    <w:rsid w:val="DFFDEDC9"/>
    <w:rsid w:val="DFFEBD39"/>
    <w:rsid w:val="E3F79FFC"/>
    <w:rsid w:val="E3FEA6BD"/>
    <w:rsid w:val="E57CD317"/>
    <w:rsid w:val="E57F5D96"/>
    <w:rsid w:val="E7DB0370"/>
    <w:rsid w:val="E7F77DC4"/>
    <w:rsid w:val="E7FD0AA6"/>
    <w:rsid w:val="EB8DA005"/>
    <w:rsid w:val="EBB1617A"/>
    <w:rsid w:val="EDFF69B2"/>
    <w:rsid w:val="EF5FD3DF"/>
    <w:rsid w:val="EF768D84"/>
    <w:rsid w:val="EFA57344"/>
    <w:rsid w:val="EFE13CFE"/>
    <w:rsid w:val="EFE51DCD"/>
    <w:rsid w:val="EFEF64EF"/>
    <w:rsid w:val="EFEF827C"/>
    <w:rsid w:val="EFEFFB63"/>
    <w:rsid w:val="EFF768F1"/>
    <w:rsid w:val="EFFD9699"/>
    <w:rsid w:val="F1B78F83"/>
    <w:rsid w:val="F2DEE222"/>
    <w:rsid w:val="F2EBBD69"/>
    <w:rsid w:val="F3FB9F65"/>
    <w:rsid w:val="F4EBCEBA"/>
    <w:rsid w:val="F5DDFEF9"/>
    <w:rsid w:val="F6E63838"/>
    <w:rsid w:val="F7D58121"/>
    <w:rsid w:val="F7F62A58"/>
    <w:rsid w:val="F8BBF74A"/>
    <w:rsid w:val="F9BF7CA3"/>
    <w:rsid w:val="F9FF613F"/>
    <w:rsid w:val="FACF5AC5"/>
    <w:rsid w:val="FADF7B0B"/>
    <w:rsid w:val="FAF71726"/>
    <w:rsid w:val="FB6FB11F"/>
    <w:rsid w:val="FB976863"/>
    <w:rsid w:val="FBADFD69"/>
    <w:rsid w:val="FBDE76DD"/>
    <w:rsid w:val="FBEF6B1E"/>
    <w:rsid w:val="FBF547A5"/>
    <w:rsid w:val="FCAC03A5"/>
    <w:rsid w:val="FD9C08F6"/>
    <w:rsid w:val="FDA5363B"/>
    <w:rsid w:val="FDC630EF"/>
    <w:rsid w:val="FDD022A1"/>
    <w:rsid w:val="FDDBE4F8"/>
    <w:rsid w:val="FDEE75AC"/>
    <w:rsid w:val="FDEFB17E"/>
    <w:rsid w:val="FDFB9ECA"/>
    <w:rsid w:val="FE2C1AE6"/>
    <w:rsid w:val="FECB85BC"/>
    <w:rsid w:val="FEF87A01"/>
    <w:rsid w:val="FEFA5D55"/>
    <w:rsid w:val="FEFD160B"/>
    <w:rsid w:val="FF1F8D28"/>
    <w:rsid w:val="FF397E15"/>
    <w:rsid w:val="FF5F3A00"/>
    <w:rsid w:val="FF7771B2"/>
    <w:rsid w:val="FF7C58CD"/>
    <w:rsid w:val="FF7F379D"/>
    <w:rsid w:val="FF7FCCF6"/>
    <w:rsid w:val="FFAFCE1E"/>
    <w:rsid w:val="FFBD4E85"/>
    <w:rsid w:val="FFCF45A9"/>
    <w:rsid w:val="FFD9452F"/>
    <w:rsid w:val="FFDD933E"/>
    <w:rsid w:val="FFDFB235"/>
    <w:rsid w:val="FFF56532"/>
    <w:rsid w:val="FFFA58E8"/>
    <w:rsid w:val="FFFAA6A6"/>
    <w:rsid w:val="FFFB5693"/>
    <w:rsid w:val="FFFD0DA5"/>
    <w:rsid w:val="FFFE6674"/>
    <w:rsid w:val="FFFF786D"/>
    <w:rsid w:val="0010031D"/>
    <w:rsid w:val="001B24B4"/>
    <w:rsid w:val="002F5C25"/>
    <w:rsid w:val="00371D7C"/>
    <w:rsid w:val="00786A67"/>
    <w:rsid w:val="00A37C16"/>
    <w:rsid w:val="00A62A1A"/>
    <w:rsid w:val="00B46149"/>
    <w:rsid w:val="00B4651F"/>
    <w:rsid w:val="00CD502D"/>
    <w:rsid w:val="00CE513D"/>
    <w:rsid w:val="00EB424C"/>
    <w:rsid w:val="00F2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PHILIPS</cp:lastModifiedBy>
  <cp:revision>10</cp:revision>
  <cp:lastPrinted>2025-06-01T09:30:00Z</cp:lastPrinted>
  <dcterms:created xsi:type="dcterms:W3CDTF">2014-11-07T20:08:00Z</dcterms:created>
  <dcterms:modified xsi:type="dcterms:W3CDTF">2025-08-20T07:07:00Z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45E79A415DF2453296C57F673196696A_13</vt:lpwstr>
  </property>
</Properties>
</file>