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339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沈阳市医疗保障行政处罚裁量权办法</w:t>
      </w:r>
    </w:p>
    <w:p w14:paraId="5461EA7C">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default" w:ascii="Times New Roman" w:hAnsi="Times New Roman" w:eastAsia="仿宋-GB2312" w:cs="Times New Roman"/>
          <w:b/>
          <w:color w:val="000000"/>
          <w:sz w:val="24"/>
          <w:szCs w:val="24"/>
        </w:rPr>
      </w:pPr>
    </w:p>
    <w:p w14:paraId="2F2492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rPr>
      </w:pPr>
      <w:r>
        <w:rPr>
          <w:rFonts w:hint="default" w:ascii="Times New Roman" w:hAnsi="Times New Roman" w:eastAsia="黑体-GB2312" w:cs="Times New Roman"/>
          <w:b w:val="0"/>
          <w:bCs/>
          <w:color w:val="000000"/>
          <w:sz w:val="32"/>
          <w:szCs w:val="32"/>
        </w:rPr>
        <w:t>第一章  总  则</w:t>
      </w:r>
    </w:p>
    <w:p w14:paraId="3E7AD6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第一条</w:t>
      </w:r>
      <w:r>
        <w:rPr>
          <w:rFonts w:hint="default" w:ascii="Times New Roman" w:hAnsi="Times New Roman" w:eastAsia="仿宋-GB2312" w:cs="Times New Roman"/>
          <w:b/>
          <w:color w:val="000000"/>
          <w:sz w:val="32"/>
          <w:szCs w:val="32"/>
        </w:rPr>
        <w:t xml:space="preserve"> </w:t>
      </w:r>
      <w:r>
        <w:rPr>
          <w:rFonts w:hint="default" w:ascii="Times New Roman" w:hAnsi="Times New Roman" w:eastAsia="仿宋-GB2312" w:cs="Times New Roman"/>
          <w:color w:val="000000"/>
          <w:sz w:val="32"/>
          <w:szCs w:val="32"/>
          <w:shd w:val="clear" w:color="auto" w:fill="auto"/>
        </w:rPr>
        <w:t>为规范全市医疗保障行政处罚</w:t>
      </w:r>
      <w:r>
        <w:rPr>
          <w:rFonts w:hint="default" w:ascii="Times New Roman" w:hAnsi="Times New Roman" w:eastAsia="仿宋-GB2312" w:cs="Times New Roman"/>
          <w:color w:val="000000"/>
          <w:sz w:val="32"/>
          <w:szCs w:val="32"/>
          <w:shd w:val="clear" w:color="auto" w:fill="auto"/>
          <w:lang w:val="en-US" w:eastAsia="zh-CN"/>
        </w:rPr>
        <w:t>裁量权</w:t>
      </w: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保障和监督医疗保障行政部门行政处罚行为，</w:t>
      </w:r>
      <w:r>
        <w:rPr>
          <w:rFonts w:hint="default" w:ascii="Times New Roman" w:hAnsi="Times New Roman" w:eastAsia="仿宋-GB2312" w:cs="Times New Roman"/>
          <w:color w:val="000000"/>
          <w:sz w:val="32"/>
          <w:szCs w:val="32"/>
          <w:shd w:val="clear" w:color="auto" w:fill="auto"/>
        </w:rPr>
        <w:t>维护公民、法人和其他组织的合法权益，根据《中华人民共和国行政处罚法》《医疗保障基金使用监督管理条例》等相关法律法规</w:t>
      </w:r>
      <w:r>
        <w:rPr>
          <w:rFonts w:hint="default" w:ascii="Times New Roman" w:hAnsi="Times New Roman" w:eastAsia="仿宋-GB2312" w:cs="Times New Roman"/>
          <w:color w:val="000000"/>
          <w:sz w:val="32"/>
          <w:szCs w:val="32"/>
          <w:shd w:val="clear" w:color="auto" w:fill="auto"/>
          <w:lang w:eastAsia="zh-CN"/>
        </w:rPr>
        <w:t>，以及</w:t>
      </w:r>
      <w:r>
        <w:rPr>
          <w:rFonts w:hint="default" w:ascii="Times New Roman" w:hAnsi="Times New Roman" w:eastAsia="仿宋-GB2312" w:cs="Times New Roman"/>
          <w:color w:val="000000"/>
          <w:sz w:val="32"/>
          <w:szCs w:val="32"/>
          <w:shd w:val="clear" w:color="auto" w:fill="auto"/>
          <w:lang w:val="en-US" w:eastAsia="zh-CN"/>
        </w:rPr>
        <w:t>《国家医疗保障局关于印发〈规范医疗保障基金使用监督管理行政处罚裁量权办法〉的通知》《关于印发辽宁省规范医疗保障基金使用监督管理行政处罚裁量权办法（试行）和辽宁省医疗保障基金监管行政处罚事项裁量基准（试行）的通知》</w:t>
      </w:r>
      <w:r>
        <w:rPr>
          <w:rFonts w:hint="default" w:ascii="Times New Roman" w:hAnsi="Times New Roman" w:eastAsia="仿宋-GB2312" w:cs="Times New Roman"/>
          <w:color w:val="000000"/>
          <w:sz w:val="32"/>
          <w:szCs w:val="32"/>
          <w:shd w:val="clear" w:color="auto" w:fill="auto"/>
          <w:lang w:eastAsia="zh-CN"/>
        </w:rPr>
        <w:t>要求</w:t>
      </w:r>
      <w:r>
        <w:rPr>
          <w:rFonts w:hint="default" w:ascii="Times New Roman" w:hAnsi="Times New Roman" w:eastAsia="仿宋-GB2312" w:cs="Times New Roman"/>
          <w:color w:val="000000"/>
          <w:sz w:val="32"/>
          <w:szCs w:val="32"/>
          <w:shd w:val="clear" w:color="auto" w:fill="auto"/>
        </w:rPr>
        <w:t>，制定本办法。</w:t>
      </w:r>
    </w:p>
    <w:p w14:paraId="7D3948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shd w:val="clear" w:color="auto" w:fill="auto"/>
        </w:rPr>
      </w:pPr>
      <w:r>
        <w:rPr>
          <w:rFonts w:hint="default" w:ascii="Times New Roman" w:hAnsi="Times New Roman" w:eastAsia="黑体-GB2312" w:cs="Times New Roman"/>
          <w:b w:val="0"/>
          <w:bCs/>
          <w:color w:val="000000"/>
          <w:sz w:val="32"/>
          <w:szCs w:val="32"/>
        </w:rPr>
        <w:t>第二条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本办法所称行政处罚裁量权，是指</w:t>
      </w:r>
      <w:r>
        <w:rPr>
          <w:rFonts w:hint="default" w:ascii="Times New Roman" w:hAnsi="Times New Roman" w:eastAsia="仿宋-GB2312" w:cs="Times New Roman"/>
          <w:bCs/>
          <w:color w:val="000000"/>
          <w:sz w:val="32"/>
          <w:szCs w:val="32"/>
          <w:shd w:val="clear" w:color="auto" w:fill="auto"/>
        </w:rPr>
        <w:t>市医疗保障</w:t>
      </w:r>
      <w:r>
        <w:rPr>
          <w:rFonts w:hint="default" w:ascii="Times New Roman" w:hAnsi="Times New Roman" w:eastAsia="仿宋-GB2312" w:cs="Times New Roman"/>
          <w:color w:val="000000"/>
          <w:sz w:val="32"/>
          <w:szCs w:val="32"/>
          <w:shd w:val="clear" w:color="auto" w:fill="auto"/>
        </w:rPr>
        <w:t>部门</w:t>
      </w:r>
      <w:r>
        <w:rPr>
          <w:rFonts w:hint="default" w:ascii="Times New Roman" w:hAnsi="Times New Roman" w:eastAsia="仿宋-GB2312" w:cs="Times New Roman"/>
          <w:color w:val="000000"/>
          <w:sz w:val="32"/>
          <w:szCs w:val="32"/>
          <w:shd w:val="clear" w:color="auto" w:fill="auto"/>
          <w:lang w:eastAsia="zh-CN"/>
        </w:rPr>
        <w:t>在</w:t>
      </w:r>
      <w:r>
        <w:rPr>
          <w:rFonts w:hint="default" w:ascii="Times New Roman" w:hAnsi="Times New Roman" w:eastAsia="仿宋-GB2312" w:cs="Times New Roman"/>
          <w:color w:val="000000"/>
          <w:sz w:val="32"/>
          <w:szCs w:val="32"/>
          <w:shd w:val="clear" w:color="auto" w:fill="auto"/>
        </w:rPr>
        <w:t>实施行政处罚时，</w:t>
      </w:r>
      <w:r>
        <w:rPr>
          <w:rFonts w:hint="default" w:ascii="Times New Roman" w:hAnsi="Times New Roman" w:eastAsia="仿宋-GB2312" w:cs="Times New Roman"/>
          <w:b w:val="0"/>
          <w:bCs w:val="0"/>
          <w:color w:val="000000"/>
          <w:sz w:val="32"/>
          <w:szCs w:val="32"/>
          <w:shd w:val="clear" w:color="auto" w:fill="auto"/>
          <w:lang w:val="en-US" w:eastAsia="zh-CN"/>
        </w:rPr>
        <w:t>依据法律、法规、规章的规定，综合考虑违法行为的事实、性质、情节、社会危害程度以及当事人主观过错等因素，决定是否给予行政处罚、给予行政处罚种类和幅度的权限。</w:t>
      </w:r>
    </w:p>
    <w:p w14:paraId="2977A84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trike w:val="0"/>
          <w:dstrike w:val="0"/>
          <w:color w:val="000000"/>
          <w:sz w:val="32"/>
          <w:szCs w:val="32"/>
          <w:u w:val="none"/>
          <w:shd w:val="clear" w:color="FFFFFF" w:fill="D9D9D9"/>
        </w:rPr>
      </w:pPr>
      <w:r>
        <w:rPr>
          <w:rFonts w:hint="default" w:ascii="Times New Roman" w:hAnsi="Times New Roman" w:eastAsia="黑体-GB2312" w:cs="Times New Roman"/>
          <w:b w:val="0"/>
          <w:bCs/>
          <w:color w:val="000000"/>
          <w:sz w:val="32"/>
          <w:szCs w:val="32"/>
        </w:rPr>
        <w:t>第三条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lang w:eastAsia="zh-CN"/>
        </w:rPr>
        <w:t>局</w:t>
      </w:r>
      <w:r>
        <w:rPr>
          <w:rFonts w:hint="default" w:ascii="Times New Roman" w:hAnsi="Times New Roman" w:eastAsia="仿宋-GB2312" w:cs="Times New Roman"/>
          <w:bCs/>
          <w:color w:val="000000"/>
          <w:sz w:val="32"/>
          <w:szCs w:val="32"/>
          <w:shd w:val="clear" w:color="auto" w:fill="auto"/>
        </w:rPr>
        <w:t>各执法</w:t>
      </w:r>
      <w:r>
        <w:rPr>
          <w:rFonts w:hint="default" w:ascii="Times New Roman" w:hAnsi="Times New Roman" w:eastAsia="仿宋-GB2312" w:cs="Times New Roman"/>
          <w:bCs/>
          <w:color w:val="000000"/>
          <w:sz w:val="32"/>
          <w:szCs w:val="32"/>
          <w:shd w:val="clear" w:color="auto" w:fill="auto"/>
          <w:lang w:eastAsia="zh-CN"/>
        </w:rPr>
        <w:t>部门</w:t>
      </w:r>
      <w:r>
        <w:rPr>
          <w:rFonts w:hint="default" w:ascii="Times New Roman" w:hAnsi="Times New Roman" w:eastAsia="仿宋-GB2312" w:cs="Times New Roman"/>
          <w:color w:val="000000"/>
          <w:kern w:val="0"/>
          <w:sz w:val="32"/>
          <w:szCs w:val="32"/>
          <w:shd w:val="clear" w:color="auto" w:fill="auto"/>
        </w:rPr>
        <w:t>行使行政处罚裁量权，适用本办法</w:t>
      </w: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strike w:val="0"/>
          <w:dstrike w:val="0"/>
          <w:color w:val="000000"/>
          <w:sz w:val="32"/>
          <w:szCs w:val="32"/>
          <w:u w:val="none"/>
          <w:shd w:val="clear" w:color="auto" w:fill="auto"/>
        </w:rPr>
        <w:t>法律、法规</w:t>
      </w:r>
      <w:r>
        <w:rPr>
          <w:rFonts w:hint="default" w:ascii="Times New Roman" w:hAnsi="Times New Roman" w:eastAsia="仿宋-GB2312" w:cs="Times New Roman"/>
          <w:strike w:val="0"/>
          <w:dstrike w:val="0"/>
          <w:sz w:val="32"/>
          <w:szCs w:val="32"/>
          <w:u w:val="none"/>
          <w:shd w:val="clear" w:color="auto" w:fill="auto"/>
          <w:lang w:eastAsia="zh-CN"/>
        </w:rPr>
        <w:t>、</w:t>
      </w:r>
      <w:r>
        <w:rPr>
          <w:rFonts w:hint="default" w:ascii="Times New Roman" w:hAnsi="Times New Roman" w:eastAsia="仿宋-GB2312" w:cs="Times New Roman"/>
          <w:strike w:val="0"/>
          <w:dstrike w:val="0"/>
          <w:color w:val="000000"/>
          <w:sz w:val="32"/>
          <w:szCs w:val="32"/>
          <w:u w:val="none"/>
          <w:shd w:val="clear" w:color="auto" w:fill="auto"/>
        </w:rPr>
        <w:t>规章另有规定的，从其规定。</w:t>
      </w:r>
    </w:p>
    <w:p w14:paraId="434408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GB2312" w:cs="Times New Roman"/>
          <w:color w:val="000000"/>
          <w:sz w:val="32"/>
          <w:szCs w:val="32"/>
          <w:u w:val="none"/>
          <w:shd w:val="clear" w:color="auto" w:fill="auto"/>
        </w:rPr>
      </w:pPr>
      <w:r>
        <w:rPr>
          <w:rFonts w:hint="default" w:ascii="Times New Roman" w:hAnsi="Times New Roman" w:eastAsia="仿宋-GB2312" w:cs="Times New Roman"/>
          <w:b/>
          <w:color w:val="000000"/>
          <w:sz w:val="32"/>
          <w:szCs w:val="32"/>
          <w:u w:val="none"/>
          <w:shd w:val="clear" w:color="auto" w:fill="auto"/>
        </w:rPr>
        <w:t xml:space="preserve">  </w:t>
      </w:r>
      <w:r>
        <w:rPr>
          <w:rFonts w:hint="default" w:ascii="Times New Roman" w:hAnsi="Times New Roman" w:eastAsia="黑体-GB2312" w:cs="Times New Roman"/>
          <w:b w:val="0"/>
          <w:bCs/>
          <w:color w:val="000000"/>
          <w:sz w:val="32"/>
          <w:szCs w:val="32"/>
        </w:rPr>
        <w:t xml:space="preserve">  第四条</w:t>
      </w:r>
      <w:r>
        <w:rPr>
          <w:rFonts w:hint="default" w:ascii="Times New Roman" w:hAnsi="Times New Roman" w:eastAsia="仿宋-GB2312" w:cs="Times New Roman"/>
          <w:b/>
          <w:color w:val="000000"/>
          <w:sz w:val="32"/>
          <w:szCs w:val="32"/>
          <w:u w:val="none"/>
          <w:shd w:val="clear" w:color="auto" w:fill="auto"/>
        </w:rPr>
        <w:t xml:space="preserve"> </w:t>
      </w:r>
      <w:r>
        <w:rPr>
          <w:rFonts w:hint="default" w:ascii="Times New Roman" w:hAnsi="Times New Roman" w:eastAsia="仿宋-GB2312" w:cs="Times New Roman"/>
          <w:color w:val="000000"/>
          <w:sz w:val="32"/>
          <w:szCs w:val="32"/>
          <w:u w:val="none"/>
          <w:shd w:val="clear" w:color="auto" w:fill="auto"/>
          <w:lang w:eastAsia="zh-CN"/>
        </w:rPr>
        <w:t>局法制部门负责</w:t>
      </w:r>
      <w:r>
        <w:rPr>
          <w:rFonts w:hint="default" w:ascii="Times New Roman" w:hAnsi="Times New Roman" w:eastAsia="仿宋-GB2312" w:cs="Times New Roman"/>
          <w:color w:val="000000"/>
          <w:sz w:val="32"/>
          <w:szCs w:val="32"/>
          <w:u w:val="none"/>
          <w:shd w:val="clear" w:color="auto" w:fill="auto"/>
        </w:rPr>
        <w:t>对</w:t>
      </w:r>
      <w:r>
        <w:rPr>
          <w:rFonts w:hint="default" w:ascii="Times New Roman" w:hAnsi="Times New Roman" w:eastAsia="仿宋-GB2312" w:cs="Times New Roman"/>
          <w:color w:val="000000"/>
          <w:sz w:val="32"/>
          <w:szCs w:val="32"/>
          <w:u w:val="none"/>
          <w:shd w:val="clear" w:color="auto" w:fill="auto"/>
          <w:lang w:eastAsia="zh-CN"/>
        </w:rPr>
        <w:t>各执法部门行使</w:t>
      </w:r>
      <w:r>
        <w:rPr>
          <w:rFonts w:hint="default" w:ascii="Times New Roman" w:hAnsi="Times New Roman" w:eastAsia="仿宋-GB2312" w:cs="Times New Roman"/>
          <w:color w:val="000000"/>
          <w:kern w:val="0"/>
          <w:sz w:val="32"/>
          <w:szCs w:val="32"/>
          <w:u w:val="none"/>
          <w:shd w:val="clear" w:color="auto" w:fill="auto"/>
        </w:rPr>
        <w:t>行政处罚裁量</w:t>
      </w:r>
      <w:r>
        <w:rPr>
          <w:rFonts w:hint="default" w:ascii="Times New Roman" w:hAnsi="Times New Roman" w:eastAsia="仿宋-GB2312" w:cs="Times New Roman"/>
          <w:color w:val="000000"/>
          <w:kern w:val="0"/>
          <w:sz w:val="32"/>
          <w:szCs w:val="32"/>
          <w:u w:val="none"/>
          <w:shd w:val="clear" w:color="auto" w:fill="auto"/>
          <w:lang w:eastAsia="zh-CN"/>
        </w:rPr>
        <w:t>权的指导、规范和监督</w:t>
      </w:r>
      <w:r>
        <w:rPr>
          <w:rFonts w:hint="default" w:ascii="Times New Roman" w:hAnsi="Times New Roman" w:eastAsia="仿宋-GB2312" w:cs="Times New Roman"/>
          <w:color w:val="000000"/>
          <w:sz w:val="32"/>
          <w:szCs w:val="32"/>
          <w:u w:val="none"/>
          <w:shd w:val="clear" w:color="auto" w:fill="auto"/>
        </w:rPr>
        <w:t>。</w:t>
      </w:r>
    </w:p>
    <w:p w14:paraId="1B74EBD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single"/>
          <w:shd w:val="clear" w:color="auto" w:fill="auto"/>
          <w:lang w:eastAsia="zh-CN"/>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五</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u w:val="none"/>
          <w:shd w:val="clear" w:color="auto" w:fill="auto"/>
        </w:rPr>
        <w:t>行使行政处罚裁量权应当遵循</w:t>
      </w:r>
      <w:r>
        <w:rPr>
          <w:rFonts w:hint="default" w:ascii="Times New Roman" w:hAnsi="Times New Roman" w:eastAsia="仿宋-GB2312" w:cs="Times New Roman"/>
          <w:color w:val="000000"/>
          <w:sz w:val="32"/>
          <w:szCs w:val="32"/>
          <w:u w:val="none"/>
          <w:shd w:val="clear" w:color="auto" w:fill="auto"/>
          <w:lang w:val="en-US" w:eastAsia="zh-CN"/>
        </w:rPr>
        <w:t>公平公正、合法合规、程序正当、过罚相当、罚教结合、综合裁量以及保障当事人合法权益的原则。</w:t>
      </w:r>
    </w:p>
    <w:p w14:paraId="150D26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lang w:eastAsia="zh-CN"/>
        </w:rPr>
      </w:pPr>
      <w:r>
        <w:rPr>
          <w:rFonts w:hint="default" w:ascii="Times New Roman" w:hAnsi="Times New Roman" w:eastAsia="黑体-GB2312" w:cs="Times New Roman"/>
          <w:b w:val="0"/>
          <w:bCs/>
          <w:color w:val="000000"/>
          <w:sz w:val="32"/>
          <w:szCs w:val="32"/>
        </w:rPr>
        <w:t>第二章　</w:t>
      </w:r>
      <w:r>
        <w:rPr>
          <w:rFonts w:hint="default" w:ascii="Times New Roman" w:hAnsi="Times New Roman" w:eastAsia="黑体-GB2312" w:cs="Times New Roman"/>
          <w:b w:val="0"/>
          <w:bCs/>
          <w:color w:val="000000"/>
          <w:sz w:val="32"/>
          <w:szCs w:val="32"/>
          <w:lang w:eastAsia="zh-CN"/>
        </w:rPr>
        <w:t>裁量情形</w:t>
      </w:r>
    </w:p>
    <w:p w14:paraId="697700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32"/>
          <w:szCs w:val="32"/>
          <w:u w:val="none"/>
          <w:shd w:val="clear" w:color="auto" w:fill="auto"/>
          <w:lang w:eastAsia="zh-CN"/>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六</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u w:val="none"/>
          <w:shd w:val="clear" w:color="auto" w:fill="auto"/>
        </w:rPr>
        <w:t xml:space="preserve"> </w:t>
      </w:r>
      <w:r>
        <w:rPr>
          <w:rFonts w:hint="default" w:ascii="Times New Roman" w:hAnsi="Times New Roman" w:eastAsia="仿宋-GB2312" w:cs="Times New Roman"/>
          <w:kern w:val="0"/>
          <w:sz w:val="32"/>
          <w:szCs w:val="32"/>
          <w:u w:val="none"/>
          <w:shd w:val="clear" w:color="auto" w:fill="auto"/>
        </w:rPr>
        <w:t>行使行政处罚裁量权，</w:t>
      </w:r>
      <w:r>
        <w:rPr>
          <w:rFonts w:hint="default" w:ascii="Times New Roman" w:hAnsi="Times New Roman" w:eastAsia="仿宋-GB2312" w:cs="Times New Roman"/>
          <w:sz w:val="32"/>
          <w:szCs w:val="32"/>
          <w:u w:val="none"/>
          <w:shd w:val="clear" w:color="auto" w:fill="auto"/>
        </w:rPr>
        <w:t>应</w:t>
      </w:r>
      <w:r>
        <w:rPr>
          <w:rFonts w:hint="default" w:ascii="Times New Roman" w:hAnsi="Times New Roman" w:eastAsia="仿宋-GB2312" w:cs="Times New Roman"/>
          <w:kern w:val="0"/>
          <w:sz w:val="32"/>
          <w:szCs w:val="32"/>
          <w:u w:val="none"/>
          <w:shd w:val="clear" w:color="auto" w:fill="auto"/>
        </w:rPr>
        <w:t>当</w:t>
      </w:r>
      <w:r>
        <w:rPr>
          <w:rFonts w:hint="default" w:ascii="Times New Roman" w:hAnsi="Times New Roman" w:eastAsia="仿宋-GB2312" w:cs="Times New Roman"/>
          <w:kern w:val="0"/>
          <w:sz w:val="32"/>
          <w:szCs w:val="32"/>
          <w:u w:val="none"/>
          <w:shd w:val="clear" w:color="auto" w:fill="auto"/>
          <w:lang w:eastAsia="zh-CN"/>
        </w:rPr>
        <w:t>依据</w:t>
      </w:r>
      <w:r>
        <w:rPr>
          <w:rFonts w:hint="default" w:ascii="Times New Roman" w:hAnsi="Times New Roman" w:eastAsia="仿宋-GB2312" w:cs="Times New Roman"/>
          <w:sz w:val="32"/>
          <w:szCs w:val="32"/>
          <w:u w:val="none"/>
          <w:shd w:val="clear" w:color="auto" w:fill="auto"/>
        </w:rPr>
        <w:t>违法的事实、性质、情节和</w:t>
      </w:r>
      <w:r>
        <w:rPr>
          <w:rFonts w:hint="default" w:ascii="Times New Roman" w:hAnsi="Times New Roman" w:eastAsia="仿宋-GB2312" w:cs="Times New Roman"/>
          <w:kern w:val="0"/>
          <w:sz w:val="32"/>
          <w:szCs w:val="32"/>
          <w:u w:val="none"/>
          <w:shd w:val="clear" w:color="auto" w:fill="auto"/>
        </w:rPr>
        <w:t>社会</w:t>
      </w:r>
      <w:r>
        <w:rPr>
          <w:rFonts w:hint="default" w:ascii="Times New Roman" w:hAnsi="Times New Roman" w:eastAsia="仿宋-GB2312" w:cs="Times New Roman"/>
          <w:sz w:val="32"/>
          <w:szCs w:val="32"/>
          <w:u w:val="none"/>
          <w:shd w:val="clear" w:color="auto" w:fill="auto"/>
        </w:rPr>
        <w:t>危害程度等因素，相应地给予不予处罚</w:t>
      </w:r>
      <w:r>
        <w:rPr>
          <w:rFonts w:hint="default" w:ascii="Times New Roman" w:hAnsi="Times New Roman" w:eastAsia="仿宋-GB2312" w:cs="Times New Roman"/>
          <w:sz w:val="32"/>
          <w:szCs w:val="32"/>
          <w:u w:val="none"/>
          <w:shd w:val="clear" w:color="auto" w:fill="auto"/>
          <w:lang w:eastAsia="zh-CN"/>
        </w:rPr>
        <w:t>、</w:t>
      </w:r>
      <w:r>
        <w:rPr>
          <w:rFonts w:hint="default" w:ascii="Times New Roman" w:hAnsi="Times New Roman" w:eastAsia="仿宋-GB2312" w:cs="Times New Roman"/>
          <w:sz w:val="32"/>
          <w:szCs w:val="32"/>
          <w:u w:val="none"/>
          <w:shd w:val="clear" w:color="auto" w:fill="auto"/>
        </w:rPr>
        <w:t>减轻处罚、从轻处罚、一般处罚、从重处罚。</w:t>
      </w:r>
    </w:p>
    <w:p w14:paraId="0604673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val="en-US" w:eastAsia="zh-CN"/>
        </w:rPr>
      </w:pPr>
      <w:r>
        <w:rPr>
          <w:rFonts w:hint="default" w:ascii="Times New Roman" w:hAnsi="Times New Roman" w:eastAsia="仿宋-GB2312" w:cs="Times New Roman"/>
          <w:b w:val="0"/>
          <w:bCs/>
          <w:color w:val="000000"/>
          <w:sz w:val="32"/>
          <w:szCs w:val="32"/>
          <w:shd w:val="clear" w:color="auto" w:fill="auto"/>
          <w:lang w:eastAsia="zh-CN"/>
        </w:rPr>
        <w:t>（一）</w:t>
      </w:r>
      <w:r>
        <w:rPr>
          <w:rFonts w:hint="default" w:ascii="Times New Roman" w:hAnsi="Times New Roman" w:eastAsia="仿宋-GB2312" w:cs="Times New Roman"/>
          <w:b w:val="0"/>
          <w:bCs/>
          <w:color w:val="000000"/>
          <w:sz w:val="32"/>
          <w:szCs w:val="32"/>
          <w:shd w:val="clear" w:color="auto" w:fill="auto"/>
          <w:lang w:val="en-US" w:eastAsia="zh-CN"/>
        </w:rPr>
        <w:t>不予行政处罚，是指因法定原因对符合处罚条件的违法行为不给予行政处罚；</w:t>
      </w:r>
    </w:p>
    <w:p w14:paraId="3ED9F79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none"/>
          <w:shd w:val="clear" w:color="FFFFFF" w:fill="D9D9D9"/>
          <w:lang w:eastAsia="zh-CN"/>
        </w:rPr>
      </w:pPr>
      <w:r>
        <w:rPr>
          <w:rFonts w:hint="default" w:ascii="Times New Roman" w:hAnsi="Times New Roman" w:eastAsia="仿宋-GB2312" w:cs="Times New Roman"/>
          <w:b w:val="0"/>
          <w:bCs/>
          <w:color w:val="000000"/>
          <w:sz w:val="32"/>
          <w:szCs w:val="32"/>
          <w:shd w:val="clear" w:color="auto" w:fill="auto"/>
          <w:lang w:eastAsia="zh-CN"/>
        </w:rPr>
        <w:t>（二）</w:t>
      </w:r>
      <w:r>
        <w:rPr>
          <w:rFonts w:hint="default" w:ascii="Times New Roman" w:hAnsi="Times New Roman" w:eastAsia="仿宋-GB2312" w:cs="Times New Roman"/>
          <w:color w:val="000000"/>
          <w:sz w:val="32"/>
          <w:szCs w:val="32"/>
          <w:shd w:val="clear" w:color="auto" w:fill="auto"/>
        </w:rPr>
        <w:t>减轻</w:t>
      </w:r>
      <w:r>
        <w:rPr>
          <w:rFonts w:hint="default" w:ascii="Times New Roman" w:hAnsi="Times New Roman" w:eastAsia="仿宋-GB2312" w:cs="Times New Roman"/>
          <w:color w:val="000000"/>
          <w:sz w:val="32"/>
          <w:szCs w:val="32"/>
          <w:shd w:val="clear" w:color="auto" w:fill="auto"/>
          <w:lang w:eastAsia="zh-CN"/>
        </w:rPr>
        <w:t>行政</w:t>
      </w:r>
      <w:r>
        <w:rPr>
          <w:rFonts w:hint="default" w:ascii="Times New Roman" w:hAnsi="Times New Roman" w:eastAsia="仿宋-GB2312" w:cs="Times New Roman"/>
          <w:color w:val="000000"/>
          <w:sz w:val="32"/>
          <w:szCs w:val="32"/>
          <w:shd w:val="clear" w:color="auto" w:fill="auto"/>
        </w:rPr>
        <w:t>处罚，</w:t>
      </w:r>
      <w:r>
        <w:rPr>
          <w:rFonts w:hint="default" w:ascii="Times New Roman" w:hAnsi="Times New Roman" w:eastAsia="仿宋-GB2312" w:cs="Times New Roman"/>
          <w:color w:val="000000"/>
          <w:sz w:val="32"/>
          <w:szCs w:val="32"/>
          <w:u w:val="none"/>
          <w:shd w:val="clear" w:color="auto" w:fill="auto"/>
          <w:lang w:val="en-US" w:eastAsia="zh-CN"/>
        </w:rPr>
        <w:t>是指适用法定行政处罚最低限度以下的处罚，包括在违法行为应当并处时不并处，也包括在法定最低罚款限值以下确定罚款数额；</w:t>
      </w:r>
    </w:p>
    <w:p w14:paraId="59B3488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trike w:val="0"/>
          <w:dstrike w:val="0"/>
          <w:color w:val="000000"/>
          <w:sz w:val="32"/>
          <w:szCs w:val="32"/>
          <w:shd w:val="clear" w:color="auto" w:fill="auto"/>
          <w:lang w:eastAsia="zh-CN"/>
        </w:rPr>
      </w:pPr>
      <w:r>
        <w:rPr>
          <w:rFonts w:hint="default" w:ascii="Times New Roman" w:hAnsi="Times New Roman" w:eastAsia="仿宋-GB2312" w:cs="Times New Roman"/>
          <w:strike w:val="0"/>
          <w:dstrike w:val="0"/>
          <w:color w:val="000000"/>
          <w:sz w:val="32"/>
          <w:szCs w:val="32"/>
          <w:shd w:val="clear" w:color="auto" w:fill="auto"/>
          <w:lang w:eastAsia="zh-CN"/>
        </w:rPr>
        <w:t>（三）从轻行政处罚，是指在依法可以选择的处罚种类和处罚幅度内，适用较轻、较少的处罚种类或者较低的处罚幅度；</w:t>
      </w:r>
    </w:p>
    <w:p w14:paraId="4FC9786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trike w:val="0"/>
          <w:dstrike w:val="0"/>
          <w:color w:val="000000"/>
          <w:sz w:val="32"/>
          <w:szCs w:val="32"/>
          <w:shd w:val="clear" w:color="auto" w:fill="auto"/>
          <w:lang w:eastAsia="zh-CN"/>
        </w:rPr>
      </w:pPr>
      <w:r>
        <w:rPr>
          <w:rFonts w:hint="default" w:ascii="Times New Roman" w:hAnsi="Times New Roman" w:eastAsia="仿宋-GB2312" w:cs="Times New Roman"/>
          <w:strike w:val="0"/>
          <w:dstrike w:val="0"/>
          <w:color w:val="000000"/>
          <w:sz w:val="32"/>
          <w:szCs w:val="32"/>
          <w:shd w:val="clear" w:color="auto" w:fill="auto"/>
          <w:lang w:eastAsia="zh-CN"/>
        </w:rPr>
        <w:t>（四）一般行政处罚，</w:t>
      </w:r>
      <w:r>
        <w:rPr>
          <w:rFonts w:hint="default" w:ascii="Times New Roman" w:hAnsi="Times New Roman" w:eastAsia="仿宋-GB2312" w:cs="Times New Roman"/>
          <w:strike w:val="0"/>
          <w:dstrike w:val="0"/>
          <w:color w:val="000000"/>
          <w:sz w:val="32"/>
          <w:szCs w:val="32"/>
          <w:shd w:val="clear" w:color="auto" w:fill="auto"/>
          <w:lang w:val="en-US" w:eastAsia="zh-CN"/>
        </w:rPr>
        <w:t>是指在依法可以选择的处罚种类和处罚幅度内，适用适中的处罚种类或者处罚幅度；</w:t>
      </w:r>
    </w:p>
    <w:p w14:paraId="252C1A4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FFFFFF" w:fill="D9D9D9"/>
        </w:rPr>
      </w:pPr>
      <w:r>
        <w:rPr>
          <w:rFonts w:hint="default" w:ascii="Times New Roman" w:hAnsi="Times New Roman" w:eastAsia="仿宋-GB2312" w:cs="Times New Roman"/>
          <w:strike w:val="0"/>
          <w:dstrike w:val="0"/>
          <w:color w:val="000000"/>
          <w:sz w:val="32"/>
          <w:szCs w:val="32"/>
          <w:shd w:val="clear" w:color="auto" w:fill="auto"/>
          <w:lang w:eastAsia="zh-CN"/>
        </w:rPr>
        <w:t>（五）</w:t>
      </w:r>
      <w:r>
        <w:rPr>
          <w:rFonts w:hint="default" w:ascii="Times New Roman" w:hAnsi="Times New Roman" w:eastAsia="仿宋-GB2312" w:cs="Times New Roman"/>
          <w:strike w:val="0"/>
          <w:dstrike w:val="0"/>
          <w:color w:val="000000"/>
          <w:sz w:val="32"/>
          <w:szCs w:val="32"/>
          <w:shd w:val="clear" w:color="auto" w:fill="auto"/>
          <w:lang w:val="en-US" w:eastAsia="zh-CN"/>
        </w:rPr>
        <w:t>从重行政处罚，是指在依法可以选择的处罚种类和处罚幅度内，适用较重、较多的处罚种类或者较高的处罚幅度。</w:t>
      </w:r>
    </w:p>
    <w:p w14:paraId="36AC1A2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bCs/>
          <w:sz w:val="32"/>
          <w:szCs w:val="32"/>
          <w:shd w:val="clear" w:color="auto" w:fill="auto"/>
          <w:lang w:val="en-US" w:eastAsia="zh-CN"/>
        </w:rPr>
      </w:pPr>
      <w:r>
        <w:rPr>
          <w:rFonts w:hint="default" w:ascii="Times New Roman" w:hAnsi="Times New Roman" w:eastAsia="黑体-GB2312" w:cs="Times New Roman"/>
          <w:b w:val="0"/>
          <w:bCs/>
          <w:color w:val="000000"/>
          <w:sz w:val="32"/>
          <w:szCs w:val="32"/>
          <w:lang w:eastAsia="zh-CN"/>
        </w:rPr>
        <w:t>第七条</w:t>
      </w:r>
      <w:r>
        <w:rPr>
          <w:rFonts w:hint="default" w:ascii="Times New Roman" w:hAnsi="Times New Roman" w:eastAsia="仿宋-GB2312" w:cs="Times New Roman"/>
          <w:b/>
          <w:bCs/>
          <w:sz w:val="32"/>
          <w:szCs w:val="32"/>
          <w:shd w:val="clear" w:color="auto" w:fill="auto"/>
          <w:lang w:val="en-US" w:eastAsia="zh-CN"/>
        </w:rPr>
        <w:t xml:space="preserve"> </w:t>
      </w:r>
      <w:r>
        <w:rPr>
          <w:rFonts w:hint="default" w:ascii="Times New Roman" w:hAnsi="Times New Roman" w:eastAsia="仿宋-GB2312" w:cs="Times New Roman"/>
          <w:b w:val="0"/>
          <w:bCs w:val="0"/>
          <w:sz w:val="32"/>
          <w:szCs w:val="32"/>
          <w:shd w:val="clear" w:color="auto" w:fill="auto"/>
          <w:lang w:val="en-US" w:eastAsia="zh-CN"/>
        </w:rPr>
        <w:t>适用减轻处罚的，不得减轻至免于行政处罚。</w:t>
      </w:r>
    </w:p>
    <w:p w14:paraId="73081F8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八</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sz w:val="32"/>
          <w:szCs w:val="32"/>
          <w:shd w:val="clear" w:color="auto" w:fill="auto"/>
        </w:rPr>
        <w:t xml:space="preserve"> 适用从重处罚</w:t>
      </w:r>
      <w:r>
        <w:rPr>
          <w:rFonts w:hint="default" w:ascii="Times New Roman" w:hAnsi="Times New Roman" w:eastAsia="仿宋-GB2312" w:cs="Times New Roman"/>
          <w:sz w:val="32"/>
          <w:szCs w:val="32"/>
          <w:highlight w:val="none"/>
          <w:shd w:val="clear" w:color="auto" w:fill="auto"/>
          <w:lang w:val="en-US" w:eastAsia="zh-CN"/>
        </w:rPr>
        <w:t>的</w:t>
      </w:r>
      <w:r>
        <w:rPr>
          <w:rFonts w:hint="default" w:ascii="Times New Roman" w:hAnsi="Times New Roman" w:eastAsia="仿宋-GB2312" w:cs="Times New Roman"/>
          <w:sz w:val="32"/>
          <w:szCs w:val="32"/>
          <w:shd w:val="clear" w:color="auto" w:fill="auto"/>
        </w:rPr>
        <w:t>，给予罚款处罚时，原则上不得直接适用法定罚款上限，但</w:t>
      </w:r>
      <w:r>
        <w:rPr>
          <w:rFonts w:hint="default" w:ascii="Times New Roman" w:hAnsi="Times New Roman" w:eastAsia="仿宋-GB2312" w:cs="Times New Roman"/>
          <w:sz w:val="32"/>
          <w:szCs w:val="32"/>
          <w:shd w:val="clear" w:color="auto" w:fill="auto"/>
          <w:lang w:eastAsia="zh-CN"/>
        </w:rPr>
        <w:t>同时具有两个以上从重情形、且不具有从轻或者减轻情形</w:t>
      </w:r>
      <w:r>
        <w:rPr>
          <w:rFonts w:hint="default" w:ascii="Times New Roman" w:hAnsi="Times New Roman" w:eastAsia="仿宋-GB2312" w:cs="Times New Roman"/>
          <w:sz w:val="32"/>
          <w:szCs w:val="32"/>
          <w:u w:val="none"/>
          <w:shd w:val="clear" w:color="auto" w:fill="auto"/>
          <w:lang w:eastAsia="zh-CN"/>
        </w:rPr>
        <w:t>的，或</w:t>
      </w:r>
      <w:r>
        <w:rPr>
          <w:rFonts w:hint="default" w:ascii="Times New Roman" w:hAnsi="Times New Roman" w:eastAsia="仿宋-GB2312" w:cs="Times New Roman"/>
          <w:sz w:val="32"/>
          <w:szCs w:val="32"/>
          <w:shd w:val="clear" w:color="auto" w:fill="auto"/>
        </w:rPr>
        <w:t>造成严重危害后果社会影响恶劣的，罚款处罚可以适用法定罚款上限处罚。</w:t>
      </w:r>
    </w:p>
    <w:p w14:paraId="409DF89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32"/>
          <w:szCs w:val="32"/>
          <w:shd w:val="clear" w:color="auto" w:fill="auto"/>
        </w:rPr>
      </w:pPr>
      <w:r>
        <w:rPr>
          <w:rFonts w:hint="default" w:ascii="Times New Roman" w:hAnsi="Times New Roman" w:eastAsia="仿宋-GB2312" w:cs="Times New Roman"/>
          <w:sz w:val="32"/>
          <w:szCs w:val="32"/>
          <w:shd w:val="clear" w:color="auto" w:fill="auto"/>
        </w:rPr>
        <w:t>违法所得应当予以没收，法律、法规和规章另有规定的，从其规定。</w:t>
      </w:r>
    </w:p>
    <w:p w14:paraId="4E4F3DE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FFFFFF" w:fill="D9D9D9"/>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九</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有下列情形之一的，应当不予行政处罚：</w:t>
      </w:r>
    </w:p>
    <w:p w14:paraId="62F3E2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（一）</w:t>
      </w:r>
      <w:r>
        <w:rPr>
          <w:rFonts w:hint="default" w:ascii="Times New Roman" w:hAnsi="Times New Roman" w:eastAsia="仿宋-GB2312" w:cs="Times New Roman"/>
          <w:color w:val="000000"/>
          <w:sz w:val="32"/>
          <w:szCs w:val="32"/>
          <w:shd w:val="clear" w:color="auto" w:fill="auto"/>
          <w:lang w:val="en-US" w:eastAsia="zh-CN"/>
        </w:rPr>
        <w:t>不满十四周岁的未成年人有违法行为的</w:t>
      </w:r>
      <w:r>
        <w:rPr>
          <w:rFonts w:hint="default" w:ascii="Times New Roman" w:hAnsi="Times New Roman" w:eastAsia="仿宋-GB2312" w:cs="Times New Roman"/>
          <w:color w:val="000000"/>
          <w:sz w:val="32"/>
          <w:szCs w:val="32"/>
          <w:shd w:val="clear" w:color="auto" w:fill="auto"/>
        </w:rPr>
        <w:t>；</w:t>
      </w:r>
    </w:p>
    <w:p w14:paraId="39EC659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（二）</w:t>
      </w:r>
      <w:r>
        <w:rPr>
          <w:rFonts w:hint="default" w:ascii="Times New Roman" w:hAnsi="Times New Roman" w:eastAsia="仿宋-GB2312" w:cs="Times New Roman"/>
          <w:color w:val="000000"/>
          <w:sz w:val="32"/>
          <w:szCs w:val="32"/>
          <w:shd w:val="clear" w:color="auto" w:fill="auto"/>
          <w:lang w:val="en-US" w:eastAsia="zh-CN"/>
        </w:rPr>
        <w:t>精神病人、智力残疾人在不能辨认或者不能控制自己行为时有违法行为的</w:t>
      </w:r>
      <w:r>
        <w:rPr>
          <w:rFonts w:hint="default" w:ascii="Times New Roman" w:hAnsi="Times New Roman" w:eastAsia="仿宋-GB2312" w:cs="Times New Roman"/>
          <w:color w:val="000000"/>
          <w:sz w:val="32"/>
          <w:szCs w:val="32"/>
          <w:shd w:val="clear" w:color="auto" w:fill="auto"/>
        </w:rPr>
        <w:t>；</w:t>
      </w:r>
    </w:p>
    <w:p w14:paraId="6CD711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（三）</w:t>
      </w:r>
      <w:r>
        <w:rPr>
          <w:rFonts w:hint="default" w:ascii="Times New Roman" w:hAnsi="Times New Roman" w:eastAsia="仿宋-GB2312" w:cs="Times New Roman"/>
          <w:color w:val="000000"/>
          <w:sz w:val="32"/>
          <w:szCs w:val="32"/>
          <w:shd w:val="clear" w:color="auto" w:fill="auto"/>
          <w:lang w:val="en-US" w:eastAsia="zh-CN"/>
        </w:rPr>
        <w:t>违法行为轻微并及时改正，没有造成危害后果的</w:t>
      </w:r>
      <w:r>
        <w:rPr>
          <w:rFonts w:hint="default" w:ascii="Times New Roman" w:hAnsi="Times New Roman" w:eastAsia="仿宋-GB2312" w:cs="Times New Roman"/>
          <w:color w:val="000000"/>
          <w:sz w:val="32"/>
          <w:szCs w:val="32"/>
          <w:shd w:val="clear" w:color="auto" w:fill="auto"/>
        </w:rPr>
        <w:t>；</w:t>
      </w:r>
    </w:p>
    <w:p w14:paraId="5D850E3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FFFFFF" w:fill="D9D9D9"/>
        </w:rPr>
      </w:pPr>
      <w:r>
        <w:rPr>
          <w:rFonts w:hint="default" w:ascii="Times New Roman" w:hAnsi="Times New Roman" w:eastAsia="仿宋-GB2312" w:cs="Times New Roman"/>
          <w:color w:val="000000"/>
          <w:sz w:val="32"/>
          <w:szCs w:val="32"/>
          <w:shd w:val="clear" w:color="auto" w:fill="auto"/>
        </w:rPr>
        <w:t>（四）当事人有证据足以证明没有主观过错的，法律、行政法规另有规定的</w:t>
      </w:r>
      <w:r>
        <w:rPr>
          <w:rFonts w:hint="default" w:ascii="Times New Roman" w:hAnsi="Times New Roman" w:eastAsia="仿宋-GB2312" w:cs="Times New Roman"/>
          <w:color w:val="000000"/>
          <w:sz w:val="32"/>
          <w:szCs w:val="32"/>
          <w:shd w:val="clear" w:color="auto" w:fill="auto"/>
          <w:lang w:eastAsia="zh-CN"/>
        </w:rPr>
        <w:t>，</w:t>
      </w:r>
      <w:r>
        <w:rPr>
          <w:rFonts w:hint="default" w:ascii="Times New Roman" w:hAnsi="Times New Roman" w:eastAsia="仿宋-GB2312" w:cs="Times New Roman"/>
          <w:color w:val="000000"/>
          <w:sz w:val="32"/>
          <w:szCs w:val="32"/>
          <w:shd w:val="clear" w:color="auto" w:fill="auto"/>
        </w:rPr>
        <w:t>从其规定；</w:t>
      </w:r>
    </w:p>
    <w:p w14:paraId="685269C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none"/>
          <w:shd w:val="clear" w:color="auto" w:fill="auto"/>
          <w:lang w:val="en-US" w:eastAsia="zh-CN"/>
        </w:rPr>
      </w:pPr>
      <w:r>
        <w:rPr>
          <w:rFonts w:hint="default" w:ascii="Times New Roman" w:hAnsi="Times New Roman" w:eastAsia="仿宋-GB2312" w:cs="Times New Roman"/>
          <w:color w:val="000000"/>
          <w:sz w:val="32"/>
          <w:szCs w:val="32"/>
          <w:shd w:val="clear" w:color="auto" w:fill="auto"/>
        </w:rPr>
        <w:t>（五）</w:t>
      </w:r>
      <w:r>
        <w:rPr>
          <w:rFonts w:hint="default" w:ascii="Times New Roman" w:hAnsi="Times New Roman" w:eastAsia="仿宋-GB2312" w:cs="Times New Roman"/>
          <w:color w:val="000000"/>
          <w:sz w:val="32"/>
          <w:szCs w:val="32"/>
          <w:shd w:val="clear" w:color="auto" w:fill="auto"/>
          <w:lang w:val="en-US" w:eastAsia="zh-CN"/>
        </w:rPr>
        <w:t>违法行为在二年内未被发现的，不再给予行政处罚；</w:t>
      </w:r>
      <w:r>
        <w:rPr>
          <w:rFonts w:hint="default" w:ascii="Times New Roman" w:hAnsi="Times New Roman" w:eastAsia="仿宋-GB2312" w:cs="Times New Roman"/>
          <w:color w:val="000000"/>
          <w:sz w:val="32"/>
          <w:szCs w:val="32"/>
          <w:u w:val="none"/>
          <w:shd w:val="clear" w:color="auto" w:fill="auto"/>
          <w:lang w:val="en-US" w:eastAsia="zh-CN"/>
        </w:rPr>
        <w:t>涉及公民生命健康安全、金融安全且有危害后果的，上述期限延长至五年。法律另有规定的除外；</w:t>
      </w:r>
    </w:p>
    <w:p w14:paraId="5262CE7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none"/>
          <w:shd w:val="clear" w:color="auto" w:fill="auto"/>
          <w:lang w:val="en-US" w:eastAsia="zh-CN"/>
        </w:rPr>
      </w:pPr>
      <w:r>
        <w:rPr>
          <w:rFonts w:hint="default" w:ascii="Times New Roman" w:hAnsi="Times New Roman" w:eastAsia="仿宋-GB2312" w:cs="Times New Roman"/>
          <w:color w:val="000000"/>
          <w:sz w:val="32"/>
          <w:szCs w:val="32"/>
          <w:u w:val="none"/>
          <w:shd w:val="clear" w:color="auto" w:fill="auto"/>
          <w:lang w:val="en-US" w:eastAsia="zh-CN"/>
        </w:rPr>
        <w:t>（六）其他依法不予处罚的情形。</w:t>
      </w:r>
    </w:p>
    <w:p w14:paraId="1483AD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FFFFFF" w:fill="D9D9D9"/>
          <w:lang w:val="en-US" w:eastAsia="zh-CN"/>
        </w:rPr>
      </w:pPr>
      <w:r>
        <w:rPr>
          <w:rFonts w:hint="default" w:ascii="Times New Roman" w:hAnsi="Times New Roman" w:eastAsia="黑体-GB2312" w:cs="Times New Roman"/>
          <w:b w:val="0"/>
          <w:bCs/>
          <w:color w:val="000000"/>
          <w:sz w:val="32"/>
          <w:szCs w:val="32"/>
          <w:lang w:val="en-US" w:eastAsia="zh-CN"/>
        </w:rPr>
        <w:t>第十条</w:t>
      </w:r>
      <w:r>
        <w:rPr>
          <w:rFonts w:hint="default" w:ascii="Times New Roman" w:hAnsi="Times New Roman" w:eastAsia="仿宋-GB2312" w:cs="Times New Roman"/>
          <w:b/>
          <w:bCs/>
          <w:color w:val="000000"/>
          <w:sz w:val="32"/>
          <w:szCs w:val="32"/>
          <w:u w:val="none"/>
          <w:shd w:val="clear" w:color="auto" w:fill="auto"/>
          <w:lang w:val="en-US" w:eastAsia="zh-CN"/>
        </w:rPr>
        <w:t xml:space="preserve"> </w:t>
      </w:r>
      <w:r>
        <w:rPr>
          <w:rFonts w:hint="default" w:ascii="Times New Roman" w:hAnsi="Times New Roman" w:eastAsia="仿宋-GB2312" w:cs="Times New Roman"/>
          <w:b w:val="0"/>
          <w:bCs w:val="0"/>
          <w:color w:val="000000"/>
          <w:sz w:val="32"/>
          <w:szCs w:val="32"/>
          <w:u w:val="none"/>
          <w:shd w:val="clear" w:color="auto" w:fill="auto"/>
          <w:lang w:val="en-US" w:eastAsia="zh-CN"/>
        </w:rPr>
        <w:t>初次违法且危害后果轻微并及时改正的，可以不予行政处罚。</w:t>
      </w:r>
    </w:p>
    <w:p w14:paraId="7239DA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strike/>
          <w:dstrike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初次违法，是指当事人二年内第一次实施同一性质违法行为。</w:t>
      </w:r>
    </w:p>
    <w:p w14:paraId="2A016ED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经询问当事人，并查询行政处罚案件信息等方式，未发现当事人二年内有同一性质违法行为的，可以认定为初次违法。</w:t>
      </w:r>
    </w:p>
    <w:p w14:paraId="4C63DB1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危害后果轻微，是指违法行为造成的损害后果较轻、较小，可以结合下列因素综合判定：</w:t>
      </w:r>
    </w:p>
    <w:p w14:paraId="46FFE72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（一）危害程度较轻；</w:t>
      </w:r>
    </w:p>
    <w:p w14:paraId="23EDE1D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（二）危害范围较小；</w:t>
      </w:r>
    </w:p>
    <w:p w14:paraId="522189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（三）危害后果易于消除或者减轻；</w:t>
      </w:r>
    </w:p>
    <w:p w14:paraId="3E79DCD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（四）其他能够反映危害后果轻微的因素。</w:t>
      </w:r>
    </w:p>
    <w:p w14:paraId="112BB98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FFFFFF" w:fill="D9D9D9"/>
        </w:rPr>
      </w:pPr>
      <w:r>
        <w:rPr>
          <w:rFonts w:hint="default" w:ascii="Times New Roman" w:hAnsi="Times New Roman" w:eastAsia="仿宋-GB2312" w:cs="Times New Roman"/>
          <w:b w:val="0"/>
          <w:bCs w:val="0"/>
          <w:color w:val="000000"/>
          <w:sz w:val="32"/>
          <w:szCs w:val="32"/>
          <w:u w:val="none"/>
          <w:shd w:val="clear" w:color="auto" w:fill="auto"/>
          <w:lang w:val="en-US" w:eastAsia="zh-CN"/>
        </w:rPr>
        <w:t>及时改正，是指当事人在医疗保障部门尚未立案调查且责令改正之前主动改正。</w:t>
      </w:r>
    </w:p>
    <w:p w14:paraId="163C950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一</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有下列情形之一的，应当从轻或者减轻</w:t>
      </w:r>
      <w:r>
        <w:rPr>
          <w:rFonts w:hint="eastAsia" w:ascii="Times New Roman" w:hAnsi="Times New Roman" w:eastAsia="仿宋-GB2312" w:cs="Times New Roman"/>
          <w:color w:val="000000"/>
          <w:sz w:val="32"/>
          <w:szCs w:val="32"/>
          <w:shd w:val="clear" w:color="auto" w:fill="auto"/>
          <w:lang w:val="en-US" w:eastAsia="zh-CN"/>
        </w:rPr>
        <w:t>行政</w:t>
      </w:r>
      <w:r>
        <w:rPr>
          <w:rFonts w:hint="default" w:ascii="Times New Roman" w:hAnsi="Times New Roman" w:eastAsia="仿宋-GB2312" w:cs="Times New Roman"/>
          <w:color w:val="000000"/>
          <w:sz w:val="32"/>
          <w:szCs w:val="32"/>
          <w:shd w:val="clear" w:color="auto" w:fill="auto"/>
        </w:rPr>
        <w:t>处罚：</w:t>
      </w:r>
    </w:p>
    <w:p w14:paraId="01A1BF7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（一）</w:t>
      </w:r>
      <w:r>
        <w:rPr>
          <w:rFonts w:hint="default" w:ascii="Times New Roman" w:hAnsi="Times New Roman" w:eastAsia="仿宋-GB2312" w:cs="Times New Roman"/>
          <w:color w:val="000000"/>
          <w:sz w:val="32"/>
          <w:szCs w:val="32"/>
          <w:shd w:val="clear" w:color="auto" w:fill="auto"/>
          <w:lang w:val="en-US" w:eastAsia="zh-CN"/>
        </w:rPr>
        <w:t>已满十四周岁不满十八周岁的未成年人有违法行为的</w:t>
      </w:r>
      <w:r>
        <w:rPr>
          <w:rFonts w:hint="default" w:ascii="Times New Roman" w:hAnsi="Times New Roman" w:eastAsia="仿宋-GB2312" w:cs="Times New Roman"/>
          <w:color w:val="000000"/>
          <w:sz w:val="32"/>
          <w:szCs w:val="32"/>
          <w:shd w:val="clear" w:color="auto" w:fill="auto"/>
        </w:rPr>
        <w:t>；</w:t>
      </w:r>
    </w:p>
    <w:p w14:paraId="450DE37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（二）主动消除或者减轻违法行为危害后果的；</w:t>
      </w:r>
    </w:p>
    <w:p w14:paraId="0948A73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（三）</w:t>
      </w:r>
      <w:r>
        <w:rPr>
          <w:rFonts w:hint="default" w:ascii="Times New Roman" w:hAnsi="Times New Roman" w:eastAsia="仿宋-GB2312" w:cs="Times New Roman"/>
          <w:color w:val="000000"/>
          <w:sz w:val="32"/>
          <w:szCs w:val="32"/>
          <w:shd w:val="clear" w:color="auto" w:fill="auto"/>
          <w:lang w:val="en-US" w:eastAsia="zh-CN"/>
        </w:rPr>
        <w:t>受他人胁迫或者诱骗实施违法行为的</w:t>
      </w:r>
      <w:r>
        <w:rPr>
          <w:rFonts w:hint="default" w:ascii="Times New Roman" w:hAnsi="Times New Roman" w:eastAsia="仿宋-GB2312" w:cs="Times New Roman"/>
          <w:color w:val="000000"/>
          <w:sz w:val="32"/>
          <w:szCs w:val="32"/>
          <w:shd w:val="clear" w:color="auto" w:fill="auto"/>
        </w:rPr>
        <w:t>；</w:t>
      </w:r>
    </w:p>
    <w:p w14:paraId="592A154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（四）配合行政机关查处违法行为有立功表现的；</w:t>
      </w:r>
    </w:p>
    <w:p w14:paraId="50A1D5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（五）主动供述行政机关尚未掌握的违法行为的关键线索或证据，并经查证属实的；</w:t>
      </w:r>
    </w:p>
    <w:p w14:paraId="6C1C94B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（六）</w:t>
      </w:r>
      <w:r>
        <w:rPr>
          <w:rFonts w:hint="default" w:ascii="Times New Roman" w:hAnsi="Times New Roman" w:eastAsia="仿宋-GB2312" w:cs="Times New Roman"/>
          <w:color w:val="000000"/>
          <w:sz w:val="32"/>
          <w:szCs w:val="32"/>
          <w:shd w:val="clear" w:color="auto" w:fill="auto"/>
          <w:lang w:eastAsia="zh-CN"/>
        </w:rPr>
        <w:t>主动投案向行政机关如实交代违法行为的；</w:t>
      </w:r>
    </w:p>
    <w:p w14:paraId="027A4C9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lang w:eastAsia="zh-CN"/>
        </w:rPr>
        <w:t>（七）</w:t>
      </w:r>
      <w:r>
        <w:rPr>
          <w:rFonts w:hint="default" w:ascii="Times New Roman" w:hAnsi="Times New Roman" w:eastAsia="仿宋-GB2312" w:cs="Times New Roman"/>
          <w:color w:val="000000"/>
          <w:sz w:val="32"/>
          <w:szCs w:val="32"/>
          <w:shd w:val="clear" w:color="auto" w:fill="auto"/>
          <w:lang w:val="en-US" w:eastAsia="zh-CN"/>
        </w:rPr>
        <w:t>其他依法应当从轻或者减轻行政处罚的</w:t>
      </w:r>
      <w:r>
        <w:rPr>
          <w:rFonts w:hint="default" w:ascii="Times New Roman" w:hAnsi="Times New Roman" w:eastAsia="仿宋-GB2312" w:cs="Times New Roman"/>
          <w:color w:val="000000"/>
          <w:sz w:val="32"/>
          <w:szCs w:val="32"/>
          <w:shd w:val="clear" w:color="auto" w:fill="auto"/>
        </w:rPr>
        <w:t>。</w:t>
      </w:r>
    </w:p>
    <w:p w14:paraId="491762B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color w:val="000000"/>
          <w:sz w:val="32"/>
          <w:szCs w:val="32"/>
          <w:shd w:val="clear" w:color="auto" w:fill="auto"/>
        </w:rPr>
        <w:t xml:space="preserve"> 有下列情形之一的，可以从轻或</w:t>
      </w:r>
      <w:r>
        <w:rPr>
          <w:rFonts w:hint="eastAsia" w:ascii="Times New Roman" w:hAnsi="Times New Roman" w:eastAsia="仿宋-GB2312" w:cs="Times New Roman"/>
          <w:color w:val="000000"/>
          <w:sz w:val="32"/>
          <w:szCs w:val="32"/>
          <w:shd w:val="clear" w:color="auto" w:fill="auto"/>
          <w:lang w:val="en-US" w:eastAsia="zh-CN"/>
        </w:rPr>
        <w:t>者</w:t>
      </w:r>
      <w:r>
        <w:rPr>
          <w:rFonts w:hint="default" w:ascii="Times New Roman" w:hAnsi="Times New Roman" w:eastAsia="仿宋-GB2312" w:cs="Times New Roman"/>
          <w:color w:val="000000"/>
          <w:sz w:val="32"/>
          <w:szCs w:val="32"/>
          <w:shd w:val="clear" w:color="auto" w:fill="auto"/>
        </w:rPr>
        <w:t>减轻</w:t>
      </w:r>
      <w:r>
        <w:rPr>
          <w:rFonts w:hint="eastAsia" w:ascii="Times New Roman" w:hAnsi="Times New Roman" w:eastAsia="仿宋-GB2312" w:cs="Times New Roman"/>
          <w:color w:val="000000"/>
          <w:sz w:val="32"/>
          <w:szCs w:val="32"/>
          <w:shd w:val="clear" w:color="auto" w:fill="auto"/>
          <w:lang w:val="en-US" w:eastAsia="zh-CN"/>
        </w:rPr>
        <w:t>行政</w:t>
      </w:r>
      <w:r>
        <w:rPr>
          <w:rFonts w:hint="default" w:ascii="Times New Roman" w:hAnsi="Times New Roman" w:eastAsia="仿宋-GB2312" w:cs="Times New Roman"/>
          <w:color w:val="000000"/>
          <w:sz w:val="32"/>
          <w:szCs w:val="32"/>
          <w:shd w:val="clear" w:color="auto" w:fill="auto"/>
        </w:rPr>
        <w:t>处罚：</w:t>
      </w:r>
    </w:p>
    <w:p w14:paraId="708440A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（一）尚未完全丧失辨认或者控制自己行为能力的精神病人、智力残疾人有违法行为的</w:t>
      </w:r>
      <w:r>
        <w:rPr>
          <w:rFonts w:hint="default" w:ascii="Times New Roman" w:hAnsi="Times New Roman" w:eastAsia="仿宋-GB2312" w:cs="Times New Roman"/>
          <w:color w:val="000000"/>
          <w:sz w:val="32"/>
          <w:szCs w:val="32"/>
          <w:shd w:val="clear" w:color="auto" w:fill="auto"/>
          <w:lang w:eastAsia="zh-CN"/>
        </w:rPr>
        <w:t>；</w:t>
      </w:r>
    </w:p>
    <w:p w14:paraId="080643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val="en-US" w:eastAsia="zh-CN"/>
        </w:rPr>
      </w:pPr>
      <w:r>
        <w:rPr>
          <w:rFonts w:hint="default" w:ascii="Times New Roman" w:hAnsi="Times New Roman" w:eastAsia="仿宋-GB2312" w:cs="Times New Roman"/>
          <w:color w:val="000000"/>
          <w:sz w:val="32"/>
          <w:szCs w:val="32"/>
          <w:shd w:val="clear" w:color="auto" w:fill="auto"/>
          <w:lang w:val="en-US" w:eastAsia="zh-CN"/>
        </w:rPr>
        <w:t>（二）违法危害后果轻微并及时改正的；</w:t>
      </w:r>
    </w:p>
    <w:p w14:paraId="0885549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val="en-US" w:eastAsia="zh-CN"/>
        </w:rPr>
      </w:pPr>
      <w:r>
        <w:rPr>
          <w:rFonts w:hint="default" w:ascii="Times New Roman" w:hAnsi="Times New Roman" w:eastAsia="仿宋-GB2312" w:cs="Times New Roman"/>
          <w:color w:val="000000"/>
          <w:sz w:val="32"/>
          <w:szCs w:val="32"/>
          <w:shd w:val="clear" w:color="auto" w:fill="auto"/>
          <w:lang w:val="en-US" w:eastAsia="zh-CN"/>
        </w:rPr>
        <w:t>（三）当事人因残疾或者重大疾病等原因生活确有困难的；</w:t>
      </w:r>
    </w:p>
    <w:p w14:paraId="30C2AB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val="en-US" w:eastAsia="zh-CN"/>
        </w:rPr>
      </w:pPr>
      <w:r>
        <w:rPr>
          <w:rFonts w:hint="default" w:ascii="Times New Roman" w:hAnsi="Times New Roman" w:eastAsia="仿宋-GB2312" w:cs="Times New Roman"/>
          <w:color w:val="000000"/>
          <w:sz w:val="32"/>
          <w:szCs w:val="32"/>
          <w:u w:val="none"/>
          <w:shd w:val="clear" w:color="auto" w:fill="auto"/>
          <w:lang w:val="en-US" w:eastAsia="zh-CN"/>
        </w:rPr>
        <w:t>（四）</w:t>
      </w:r>
      <w:r>
        <w:rPr>
          <w:rFonts w:hint="default" w:ascii="Times New Roman" w:hAnsi="Times New Roman" w:eastAsia="仿宋-GB2312" w:cs="Times New Roman"/>
          <w:color w:val="000000"/>
          <w:sz w:val="32"/>
          <w:szCs w:val="32"/>
          <w:shd w:val="clear" w:color="auto" w:fill="auto"/>
        </w:rPr>
        <w:t>积极配合行政机关查处违法行为、如实陈述违法事实并主动提供证据材料的；</w:t>
      </w:r>
    </w:p>
    <w:p w14:paraId="218F0F4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FF0000"/>
          <w:sz w:val="32"/>
          <w:szCs w:val="32"/>
          <w:shd w:val="clear" w:color="FFFFFF" w:fill="D9D9D9"/>
        </w:rPr>
      </w:pPr>
      <w:r>
        <w:rPr>
          <w:rFonts w:hint="default" w:ascii="Times New Roman" w:hAnsi="Times New Roman" w:eastAsia="仿宋-GB2312" w:cs="Times New Roman"/>
          <w:color w:val="000000"/>
          <w:sz w:val="32"/>
          <w:szCs w:val="32"/>
          <w:shd w:val="clear" w:color="auto" w:fill="auto"/>
          <w:lang w:val="en-US" w:eastAsia="zh-CN"/>
        </w:rPr>
        <w:t>（五）</w:t>
      </w:r>
      <w:r>
        <w:rPr>
          <w:rFonts w:hint="default" w:ascii="Times New Roman" w:hAnsi="Times New Roman" w:eastAsia="仿宋-GB2312" w:cs="Times New Roman"/>
          <w:color w:val="000000"/>
          <w:sz w:val="32"/>
          <w:szCs w:val="32"/>
          <w:shd w:val="clear" w:color="auto" w:fill="auto"/>
        </w:rPr>
        <w:t>法律、法规、规章规定可以从轻或减轻处罚的其他情形。</w:t>
      </w:r>
    </w:p>
    <w:p w14:paraId="46011F0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rPr>
        <w:t>当事人实施的违法行为不具有</w:t>
      </w:r>
      <w:r>
        <w:rPr>
          <w:rFonts w:hint="eastAsia" w:ascii="Times New Roman" w:hAnsi="Times New Roman" w:eastAsia="仿宋-GB2312" w:cs="Times New Roman"/>
          <w:b w:val="0"/>
          <w:bCs/>
          <w:color w:val="000000"/>
          <w:sz w:val="32"/>
          <w:szCs w:val="32"/>
          <w:shd w:val="clear" w:color="auto" w:fill="auto"/>
          <w:lang w:val="en-US" w:eastAsia="zh-CN"/>
        </w:rPr>
        <w:t>不予行政处罚、</w:t>
      </w:r>
      <w:r>
        <w:rPr>
          <w:rFonts w:hint="default" w:ascii="Times New Roman" w:hAnsi="Times New Roman" w:eastAsia="仿宋-GB2312" w:cs="Times New Roman"/>
          <w:b w:val="0"/>
          <w:bCs/>
          <w:color w:val="000000"/>
          <w:sz w:val="32"/>
          <w:szCs w:val="32"/>
          <w:shd w:val="clear" w:color="auto" w:fill="auto"/>
        </w:rPr>
        <w:t>从轻</w:t>
      </w:r>
      <w:r>
        <w:rPr>
          <w:rFonts w:hint="eastAsia" w:ascii="Times New Roman" w:hAnsi="Times New Roman" w:eastAsia="仿宋-GB2312" w:cs="Times New Roman"/>
          <w:b w:val="0"/>
          <w:bCs/>
          <w:color w:val="000000"/>
          <w:sz w:val="32"/>
          <w:szCs w:val="32"/>
          <w:shd w:val="clear" w:color="auto" w:fill="auto"/>
          <w:lang w:val="en-US" w:eastAsia="zh-CN"/>
        </w:rPr>
        <w:t>或者</w:t>
      </w:r>
      <w:r>
        <w:rPr>
          <w:rFonts w:hint="default" w:ascii="Times New Roman" w:hAnsi="Times New Roman" w:eastAsia="仿宋-GB2312" w:cs="Times New Roman"/>
          <w:b w:val="0"/>
          <w:bCs/>
          <w:color w:val="000000"/>
          <w:sz w:val="32"/>
          <w:szCs w:val="32"/>
          <w:shd w:val="clear" w:color="auto" w:fill="auto"/>
        </w:rPr>
        <w:t>减轻</w:t>
      </w:r>
      <w:r>
        <w:rPr>
          <w:rFonts w:hint="eastAsia" w:ascii="Times New Roman" w:hAnsi="Times New Roman" w:eastAsia="仿宋-GB2312" w:cs="Times New Roman"/>
          <w:b w:val="0"/>
          <w:bCs/>
          <w:color w:val="000000"/>
          <w:sz w:val="32"/>
          <w:szCs w:val="32"/>
          <w:shd w:val="clear" w:color="auto" w:fill="auto"/>
          <w:lang w:val="en-US" w:eastAsia="zh-CN"/>
        </w:rPr>
        <w:t>行政</w:t>
      </w:r>
      <w:r>
        <w:rPr>
          <w:rFonts w:hint="default" w:ascii="Times New Roman" w:hAnsi="Times New Roman" w:eastAsia="仿宋-GB2312" w:cs="Times New Roman"/>
          <w:b w:val="0"/>
          <w:bCs/>
          <w:color w:val="000000"/>
          <w:sz w:val="32"/>
          <w:szCs w:val="32"/>
          <w:shd w:val="clear" w:color="auto" w:fill="auto"/>
        </w:rPr>
        <w:t>处罚、从重</w:t>
      </w:r>
      <w:r>
        <w:rPr>
          <w:rFonts w:hint="eastAsia" w:ascii="Times New Roman" w:hAnsi="Times New Roman" w:eastAsia="仿宋-GB2312" w:cs="Times New Roman"/>
          <w:b w:val="0"/>
          <w:bCs/>
          <w:color w:val="000000"/>
          <w:sz w:val="32"/>
          <w:szCs w:val="32"/>
          <w:shd w:val="clear" w:color="auto" w:fill="auto"/>
          <w:lang w:val="en-US" w:eastAsia="zh-CN"/>
        </w:rPr>
        <w:t>行政</w:t>
      </w:r>
      <w:r>
        <w:rPr>
          <w:rFonts w:hint="default" w:ascii="Times New Roman" w:hAnsi="Times New Roman" w:eastAsia="仿宋-GB2312" w:cs="Times New Roman"/>
          <w:b w:val="0"/>
          <w:bCs/>
          <w:color w:val="000000"/>
          <w:sz w:val="32"/>
          <w:szCs w:val="32"/>
          <w:shd w:val="clear" w:color="auto" w:fill="auto"/>
        </w:rPr>
        <w:t>处罚情形</w:t>
      </w:r>
      <w:r>
        <w:rPr>
          <w:rFonts w:hint="default" w:ascii="Times New Roman" w:hAnsi="Times New Roman" w:eastAsia="仿宋-GB2312" w:cs="Times New Roman"/>
          <w:b w:val="0"/>
          <w:bCs/>
          <w:color w:val="000000"/>
          <w:sz w:val="32"/>
          <w:szCs w:val="32"/>
          <w:highlight w:val="none"/>
          <w:shd w:val="clear" w:color="auto" w:fill="auto"/>
          <w:lang w:val="en-US" w:eastAsia="zh-CN"/>
        </w:rPr>
        <w:t>的</w:t>
      </w:r>
      <w:r>
        <w:rPr>
          <w:rFonts w:hint="default" w:ascii="Times New Roman" w:hAnsi="Times New Roman" w:eastAsia="仿宋-GB2312" w:cs="Times New Roman"/>
          <w:b w:val="0"/>
          <w:bCs/>
          <w:color w:val="000000"/>
          <w:sz w:val="32"/>
          <w:szCs w:val="32"/>
          <w:shd w:val="clear" w:color="auto" w:fill="auto"/>
        </w:rPr>
        <w:t>，在法定处罚幅度内选择中限给予</w:t>
      </w:r>
      <w:r>
        <w:rPr>
          <w:rFonts w:hint="eastAsia" w:ascii="Times New Roman" w:hAnsi="Times New Roman" w:eastAsia="仿宋-GB2312" w:cs="Times New Roman"/>
          <w:b w:val="0"/>
          <w:bCs/>
          <w:color w:val="000000"/>
          <w:sz w:val="32"/>
          <w:szCs w:val="32"/>
          <w:shd w:val="clear" w:color="auto" w:fill="auto"/>
          <w:lang w:val="en-US" w:eastAsia="zh-CN"/>
        </w:rPr>
        <w:t>一般</w:t>
      </w:r>
      <w:r>
        <w:rPr>
          <w:rFonts w:hint="default" w:ascii="Times New Roman" w:hAnsi="Times New Roman" w:eastAsia="仿宋-GB2312" w:cs="Times New Roman"/>
          <w:b w:val="0"/>
          <w:bCs/>
          <w:color w:val="000000"/>
          <w:sz w:val="32"/>
          <w:szCs w:val="32"/>
          <w:shd w:val="clear" w:color="auto" w:fill="auto"/>
        </w:rPr>
        <w:t>行政处罚。</w:t>
      </w:r>
    </w:p>
    <w:p w14:paraId="053CE45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四</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lang w:val="en-US" w:eastAsia="zh-CN"/>
        </w:rPr>
        <w:t xml:space="preserve"> </w:t>
      </w:r>
      <w:r>
        <w:rPr>
          <w:rFonts w:hint="default" w:ascii="Times New Roman" w:hAnsi="Times New Roman" w:eastAsia="仿宋-GB2312" w:cs="Times New Roman"/>
          <w:color w:val="000000"/>
          <w:sz w:val="32"/>
          <w:szCs w:val="32"/>
          <w:shd w:val="clear" w:color="auto" w:fill="auto"/>
        </w:rPr>
        <w:t>有下列情形之一的，应当从重</w:t>
      </w:r>
      <w:r>
        <w:rPr>
          <w:rFonts w:hint="eastAsia" w:ascii="Times New Roman" w:hAnsi="Times New Roman" w:eastAsia="仿宋-GB2312" w:cs="Times New Roman"/>
          <w:color w:val="000000"/>
          <w:sz w:val="32"/>
          <w:szCs w:val="32"/>
          <w:shd w:val="clear" w:color="auto" w:fill="auto"/>
          <w:lang w:val="en-US" w:eastAsia="zh-CN"/>
        </w:rPr>
        <w:t>行政</w:t>
      </w:r>
      <w:r>
        <w:rPr>
          <w:rFonts w:hint="default" w:ascii="Times New Roman" w:hAnsi="Times New Roman" w:eastAsia="仿宋-GB2312" w:cs="Times New Roman"/>
          <w:color w:val="000000"/>
          <w:sz w:val="32"/>
          <w:szCs w:val="32"/>
          <w:shd w:val="clear" w:color="auto" w:fill="auto"/>
        </w:rPr>
        <w:t>处罚：</w:t>
      </w:r>
    </w:p>
    <w:p w14:paraId="0450684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（一）违法情节恶劣，造成严重危害后果的</w:t>
      </w:r>
      <w:r>
        <w:rPr>
          <w:rFonts w:hint="default" w:ascii="Times New Roman" w:hAnsi="Times New Roman" w:eastAsia="仿宋-GB2312" w:cs="Times New Roman"/>
          <w:color w:val="000000"/>
          <w:sz w:val="32"/>
          <w:szCs w:val="32"/>
          <w:shd w:val="clear" w:color="auto" w:fill="auto"/>
          <w:lang w:eastAsia="zh-CN"/>
        </w:rPr>
        <w:t>；</w:t>
      </w:r>
    </w:p>
    <w:p w14:paraId="47A7CE7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二</w:t>
      </w:r>
      <w:r>
        <w:rPr>
          <w:rFonts w:hint="default" w:ascii="Times New Roman" w:hAnsi="Times New Roman" w:eastAsia="仿宋-GB2312" w:cs="Times New Roman"/>
          <w:color w:val="000000"/>
          <w:sz w:val="32"/>
          <w:szCs w:val="32"/>
          <w:shd w:val="clear" w:color="auto" w:fill="auto"/>
        </w:rPr>
        <w:t>）责令改正拒不改正，或者一年内实施两次以上同一性质违法行为的</w:t>
      </w:r>
      <w:r>
        <w:rPr>
          <w:rFonts w:hint="default" w:ascii="Times New Roman" w:hAnsi="Times New Roman" w:eastAsia="仿宋-GB2312" w:cs="Times New Roman"/>
          <w:color w:val="000000"/>
          <w:sz w:val="32"/>
          <w:szCs w:val="32"/>
          <w:shd w:val="clear" w:color="auto" w:fill="auto"/>
          <w:lang w:eastAsia="zh-CN"/>
        </w:rPr>
        <w:t>；</w:t>
      </w:r>
    </w:p>
    <w:p w14:paraId="28F6D9D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三</w:t>
      </w:r>
      <w:r>
        <w:rPr>
          <w:rFonts w:hint="default" w:ascii="Times New Roman" w:hAnsi="Times New Roman" w:eastAsia="仿宋-GB2312" w:cs="Times New Roman"/>
          <w:color w:val="000000"/>
          <w:sz w:val="32"/>
          <w:szCs w:val="32"/>
          <w:shd w:val="clear" w:color="auto" w:fill="auto"/>
        </w:rPr>
        <w:t>）妨碍、阻挠或者抗拒执法人员依法调查、处理其违法行为的</w:t>
      </w:r>
      <w:r>
        <w:rPr>
          <w:rFonts w:hint="default" w:ascii="Times New Roman" w:hAnsi="Times New Roman" w:eastAsia="仿宋-GB2312" w:cs="Times New Roman"/>
          <w:color w:val="000000"/>
          <w:sz w:val="32"/>
          <w:szCs w:val="32"/>
          <w:shd w:val="clear" w:color="auto" w:fill="auto"/>
          <w:lang w:eastAsia="zh-CN"/>
        </w:rPr>
        <w:t>；</w:t>
      </w:r>
    </w:p>
    <w:p w14:paraId="246AD7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四</w:t>
      </w:r>
      <w:r>
        <w:rPr>
          <w:rFonts w:hint="default" w:ascii="Times New Roman" w:hAnsi="Times New Roman" w:eastAsia="仿宋-GB2312" w:cs="Times New Roman"/>
          <w:color w:val="000000"/>
          <w:sz w:val="32"/>
          <w:szCs w:val="32"/>
          <w:shd w:val="clear" w:color="auto" w:fill="auto"/>
        </w:rPr>
        <w:t>）故意转移、隐匿、毁坏或伪造证据，或者对举报投诉人、证人打击报复的</w:t>
      </w:r>
      <w:r>
        <w:rPr>
          <w:rFonts w:hint="default" w:ascii="Times New Roman" w:hAnsi="Times New Roman" w:eastAsia="仿宋-GB2312" w:cs="Times New Roman"/>
          <w:color w:val="000000"/>
          <w:sz w:val="32"/>
          <w:szCs w:val="32"/>
          <w:shd w:val="clear" w:color="auto" w:fill="auto"/>
          <w:lang w:eastAsia="zh-CN"/>
        </w:rPr>
        <w:t>；</w:t>
      </w:r>
    </w:p>
    <w:p w14:paraId="639C8E4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none"/>
          <w:shd w:val="clear" w:color="FFFFFF" w:fill="D9D9D9"/>
          <w:lang w:val="en-US" w:eastAsia="zh-CN"/>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五</w:t>
      </w: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u w:val="none"/>
          <w:shd w:val="clear" w:color="auto" w:fill="auto"/>
        </w:rPr>
        <w:t>法律、法规、规章规定</w:t>
      </w:r>
      <w:r>
        <w:rPr>
          <w:rFonts w:hint="default" w:ascii="Times New Roman" w:hAnsi="Times New Roman" w:eastAsia="仿宋-GB2312" w:cs="Times New Roman"/>
          <w:color w:val="000000"/>
          <w:sz w:val="32"/>
          <w:szCs w:val="32"/>
          <w:shd w:val="clear" w:color="auto" w:fill="auto"/>
        </w:rPr>
        <w:t>应当从重处罚的其他情形。</w:t>
      </w:r>
    </w:p>
    <w:p w14:paraId="0519CC2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五</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Cs/>
          <w:color w:val="000000"/>
          <w:sz w:val="32"/>
          <w:szCs w:val="32"/>
          <w:shd w:val="clear" w:color="auto" w:fill="auto"/>
        </w:rPr>
        <w:t>当事人</w:t>
      </w:r>
      <w:r>
        <w:rPr>
          <w:rFonts w:hint="default" w:ascii="Times New Roman" w:hAnsi="Times New Roman" w:eastAsia="仿宋-GB2312" w:cs="Times New Roman"/>
          <w:color w:val="000000"/>
          <w:sz w:val="32"/>
          <w:szCs w:val="32"/>
          <w:shd w:val="clear" w:color="auto" w:fill="auto"/>
        </w:rPr>
        <w:t>既具有从轻、减轻处罚情形，又具有从重处罚情形的，应当综合裁量后作出适当的行政处罚，但违法行为已经造成严重危害后果的，一般不适用从轻或者减轻处罚。</w:t>
      </w:r>
    </w:p>
    <w:p w14:paraId="132951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sz w:val="32"/>
          <w:szCs w:val="32"/>
          <w:shd w:val="clear" w:color="auto" w:fill="auto"/>
          <w:lang w:val="en-US" w:eastAsia="zh-CN"/>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六</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sz w:val="32"/>
          <w:szCs w:val="32"/>
          <w:shd w:val="clear" w:color="auto" w:fill="auto"/>
          <w:lang w:val="en-US" w:eastAsia="zh-CN"/>
        </w:rPr>
        <w:t xml:space="preserve"> </w:t>
      </w:r>
      <w:r>
        <w:rPr>
          <w:rFonts w:hint="default" w:ascii="Times New Roman" w:hAnsi="Times New Roman" w:eastAsia="仿宋-GB2312" w:cs="Times New Roman"/>
          <w:b w:val="0"/>
          <w:bCs w:val="0"/>
          <w:sz w:val="32"/>
          <w:szCs w:val="32"/>
          <w:shd w:val="clear" w:color="auto" w:fill="auto"/>
          <w:lang w:val="en-US" w:eastAsia="zh-CN"/>
        </w:rPr>
        <w:t>当事人有两种以上违法行为的，应当分别裁量，合并处罚。</w:t>
      </w:r>
    </w:p>
    <w:p w14:paraId="684BC7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strike/>
          <w:color w:val="FF0000"/>
          <w:sz w:val="32"/>
          <w:szCs w:val="32"/>
          <w:shd w:val="clear" w:color="FFFFFF" w:fill="D9D9D9"/>
          <w:lang w:val="en-US" w:eastAsia="zh-CN"/>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七</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sz w:val="32"/>
          <w:szCs w:val="32"/>
          <w:shd w:val="clear" w:color="auto" w:fill="auto"/>
          <w:lang w:val="en-US" w:eastAsia="zh-CN"/>
        </w:rPr>
        <w:t xml:space="preserve"> </w:t>
      </w:r>
      <w:r>
        <w:rPr>
          <w:rFonts w:hint="default" w:ascii="Times New Roman" w:hAnsi="Times New Roman" w:eastAsia="仿宋-GB2312" w:cs="Times New Roman"/>
          <w:b w:val="0"/>
          <w:bCs w:val="0"/>
          <w:sz w:val="32"/>
          <w:szCs w:val="32"/>
          <w:shd w:val="clear" w:color="auto" w:fill="auto"/>
          <w:lang w:val="en-US" w:eastAsia="zh-CN"/>
        </w:rPr>
        <w:t>对于违法行为性质相同、情节相近、危害后果基本相当、违法主体同类的案件，在行使行政处罚裁量权时，适用的法律依据、处罚种类及处罚幅度应当基本一致。</w:t>
      </w:r>
    </w:p>
    <w:p w14:paraId="2184E2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lang w:eastAsia="zh-CN"/>
        </w:rPr>
      </w:pPr>
      <w:r>
        <w:rPr>
          <w:rFonts w:hint="default" w:ascii="Times New Roman" w:hAnsi="Times New Roman" w:eastAsia="黑体-GB2312" w:cs="Times New Roman"/>
          <w:b w:val="0"/>
          <w:bCs/>
          <w:color w:val="000000"/>
          <w:sz w:val="32"/>
          <w:szCs w:val="32"/>
        </w:rPr>
        <w:t>第三章　</w:t>
      </w:r>
      <w:r>
        <w:rPr>
          <w:rFonts w:hint="default" w:ascii="Times New Roman" w:hAnsi="Times New Roman" w:eastAsia="黑体-GB2312" w:cs="Times New Roman"/>
          <w:b w:val="0"/>
          <w:bCs/>
          <w:color w:val="000000"/>
          <w:sz w:val="32"/>
          <w:szCs w:val="32"/>
          <w:lang w:eastAsia="zh-CN"/>
        </w:rPr>
        <w:t>裁量程序</w:t>
      </w:r>
    </w:p>
    <w:p w14:paraId="1599358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八</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sz w:val="32"/>
          <w:szCs w:val="32"/>
          <w:shd w:val="clear" w:color="auto" w:fill="auto"/>
        </w:rPr>
        <w:t xml:space="preserve"> </w:t>
      </w:r>
      <w:r>
        <w:rPr>
          <w:rFonts w:hint="default" w:ascii="Times New Roman" w:hAnsi="Times New Roman" w:eastAsia="仿宋-GB2312" w:cs="Times New Roman"/>
          <w:sz w:val="32"/>
          <w:szCs w:val="32"/>
          <w:shd w:val="clear" w:color="auto" w:fill="auto"/>
        </w:rPr>
        <w:t>证据的收集应当依法、全面、客观。无行政执法资格的人员不得参与调查取证等执法活动，</w:t>
      </w:r>
      <w:r>
        <w:rPr>
          <w:rFonts w:hint="default" w:ascii="Times New Roman" w:hAnsi="Times New Roman" w:eastAsia="仿宋-GB2312" w:cs="Times New Roman"/>
          <w:sz w:val="32"/>
          <w:szCs w:val="32"/>
          <w:shd w:val="clear" w:color="auto" w:fill="auto"/>
          <w:lang w:val="en-US" w:eastAsia="zh-CN"/>
        </w:rPr>
        <w:t>其</w:t>
      </w:r>
      <w:r>
        <w:rPr>
          <w:rFonts w:hint="default" w:ascii="Times New Roman" w:hAnsi="Times New Roman" w:eastAsia="仿宋-GB2312" w:cs="Times New Roman"/>
          <w:sz w:val="32"/>
          <w:szCs w:val="32"/>
          <w:shd w:val="clear" w:color="auto" w:fill="auto"/>
        </w:rPr>
        <w:t>所收集的证据无效。</w:t>
      </w:r>
    </w:p>
    <w:p w14:paraId="521EAF3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32"/>
          <w:szCs w:val="32"/>
          <w:shd w:val="clear" w:color="auto" w:fill="auto"/>
        </w:rPr>
      </w:pPr>
      <w:r>
        <w:rPr>
          <w:rFonts w:hint="default" w:ascii="Times New Roman" w:hAnsi="Times New Roman" w:eastAsia="仿宋-GB2312" w:cs="Times New Roman"/>
          <w:sz w:val="32"/>
          <w:szCs w:val="32"/>
          <w:shd w:val="clear" w:color="auto" w:fill="auto"/>
        </w:rPr>
        <w:t>行政执法人员不得以利诱、欺诈、胁迫、暴力等不正当手段获取证据，不得伪造、隐匿证据；以非法手段获取的证据不能作为认定违法事实的依据。</w:t>
      </w:r>
    </w:p>
    <w:p w14:paraId="2D12E7A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FF0000"/>
          <w:sz w:val="32"/>
          <w:szCs w:val="32"/>
          <w:shd w:val="clear" w:color="auto" w:fill="auto"/>
        </w:rPr>
      </w:pPr>
      <w:r>
        <w:rPr>
          <w:rFonts w:hint="default" w:ascii="Times New Roman" w:hAnsi="Times New Roman" w:eastAsia="仿宋-GB2312" w:cs="Times New Roman"/>
          <w:sz w:val="32"/>
          <w:szCs w:val="32"/>
          <w:shd w:val="clear" w:color="auto" w:fill="auto"/>
        </w:rPr>
        <w:t>对作出行政处罚适用</w:t>
      </w:r>
      <w:r>
        <w:rPr>
          <w:rFonts w:hint="eastAsia" w:ascii="Times New Roman" w:hAnsi="Times New Roman" w:eastAsia="仿宋-GB2312" w:cs="Times New Roman"/>
          <w:b w:val="0"/>
          <w:bCs/>
          <w:color w:val="000000"/>
          <w:sz w:val="32"/>
          <w:szCs w:val="32"/>
          <w:shd w:val="clear" w:color="auto" w:fill="auto"/>
          <w:lang w:val="en-US" w:eastAsia="zh-CN"/>
        </w:rPr>
        <w:t>不予行政处罚、</w:t>
      </w:r>
      <w:r>
        <w:rPr>
          <w:rFonts w:hint="default" w:ascii="Times New Roman" w:hAnsi="Times New Roman" w:eastAsia="仿宋-GB2312" w:cs="Times New Roman"/>
          <w:b w:val="0"/>
          <w:bCs/>
          <w:color w:val="000000"/>
          <w:sz w:val="32"/>
          <w:szCs w:val="32"/>
          <w:shd w:val="clear" w:color="auto" w:fill="auto"/>
        </w:rPr>
        <w:t>从轻</w:t>
      </w:r>
      <w:r>
        <w:rPr>
          <w:rFonts w:hint="eastAsia" w:ascii="Times New Roman" w:hAnsi="Times New Roman" w:eastAsia="仿宋-GB2312" w:cs="Times New Roman"/>
          <w:b w:val="0"/>
          <w:bCs/>
          <w:color w:val="000000"/>
          <w:sz w:val="32"/>
          <w:szCs w:val="32"/>
          <w:shd w:val="clear" w:color="auto" w:fill="auto"/>
          <w:lang w:val="en-US" w:eastAsia="zh-CN"/>
        </w:rPr>
        <w:t>或者</w:t>
      </w:r>
      <w:r>
        <w:rPr>
          <w:rFonts w:hint="default" w:ascii="Times New Roman" w:hAnsi="Times New Roman" w:eastAsia="仿宋-GB2312" w:cs="Times New Roman"/>
          <w:b w:val="0"/>
          <w:bCs/>
          <w:color w:val="000000"/>
          <w:sz w:val="32"/>
          <w:szCs w:val="32"/>
          <w:shd w:val="clear" w:color="auto" w:fill="auto"/>
        </w:rPr>
        <w:t>减轻</w:t>
      </w:r>
      <w:r>
        <w:rPr>
          <w:rFonts w:hint="eastAsia" w:ascii="Times New Roman" w:hAnsi="Times New Roman" w:eastAsia="仿宋-GB2312" w:cs="Times New Roman"/>
          <w:b w:val="0"/>
          <w:bCs/>
          <w:color w:val="000000"/>
          <w:sz w:val="32"/>
          <w:szCs w:val="32"/>
          <w:shd w:val="clear" w:color="auto" w:fill="auto"/>
          <w:lang w:val="en-US" w:eastAsia="zh-CN"/>
        </w:rPr>
        <w:t>行政</w:t>
      </w:r>
      <w:r>
        <w:rPr>
          <w:rFonts w:hint="default" w:ascii="Times New Roman" w:hAnsi="Times New Roman" w:eastAsia="仿宋-GB2312" w:cs="Times New Roman"/>
          <w:b w:val="0"/>
          <w:bCs/>
          <w:color w:val="000000"/>
          <w:sz w:val="32"/>
          <w:szCs w:val="32"/>
          <w:shd w:val="clear" w:color="auto" w:fill="auto"/>
        </w:rPr>
        <w:t>处罚、从重</w:t>
      </w:r>
      <w:r>
        <w:rPr>
          <w:rFonts w:hint="eastAsia" w:ascii="Times New Roman" w:hAnsi="Times New Roman" w:eastAsia="仿宋-GB2312" w:cs="Times New Roman"/>
          <w:b w:val="0"/>
          <w:bCs/>
          <w:color w:val="000000"/>
          <w:sz w:val="32"/>
          <w:szCs w:val="32"/>
          <w:shd w:val="clear" w:color="auto" w:fill="auto"/>
          <w:lang w:val="en-US" w:eastAsia="zh-CN"/>
        </w:rPr>
        <w:t>行政</w:t>
      </w:r>
      <w:r>
        <w:rPr>
          <w:rFonts w:hint="default" w:ascii="Times New Roman" w:hAnsi="Times New Roman" w:eastAsia="仿宋-GB2312" w:cs="Times New Roman"/>
          <w:b w:val="0"/>
          <w:bCs/>
          <w:color w:val="000000"/>
          <w:sz w:val="32"/>
          <w:szCs w:val="32"/>
          <w:shd w:val="clear" w:color="auto" w:fill="auto"/>
        </w:rPr>
        <w:t>处罚</w:t>
      </w:r>
      <w:r>
        <w:rPr>
          <w:rFonts w:hint="default" w:ascii="Times New Roman" w:hAnsi="Times New Roman" w:eastAsia="仿宋-GB2312" w:cs="Times New Roman"/>
          <w:sz w:val="32"/>
          <w:szCs w:val="32"/>
          <w:highlight w:val="none"/>
          <w:shd w:val="clear" w:color="auto" w:fill="auto"/>
        </w:rPr>
        <w:t>的裁量</w:t>
      </w:r>
      <w:r>
        <w:rPr>
          <w:rFonts w:hint="default" w:ascii="Times New Roman" w:hAnsi="Times New Roman" w:eastAsia="仿宋-GB2312" w:cs="Times New Roman"/>
          <w:sz w:val="32"/>
          <w:szCs w:val="32"/>
          <w:shd w:val="clear" w:color="auto" w:fill="auto"/>
        </w:rPr>
        <w:t>情况，应有合法的充分必要证据支持。裁量的事实和依据应在相关执法文书中予以体现，经当事人确认签字的行为记录或证据材料应</w:t>
      </w:r>
      <w:r>
        <w:rPr>
          <w:rFonts w:hint="default" w:ascii="Times New Roman" w:hAnsi="Times New Roman" w:eastAsia="仿宋-GB2312" w:cs="Times New Roman"/>
          <w:sz w:val="32"/>
          <w:szCs w:val="32"/>
          <w:shd w:val="clear" w:color="auto" w:fill="auto"/>
          <w:lang w:val="en-US" w:eastAsia="zh-CN"/>
        </w:rPr>
        <w:t>当</w:t>
      </w:r>
      <w:r>
        <w:rPr>
          <w:rFonts w:hint="default" w:ascii="Times New Roman" w:hAnsi="Times New Roman" w:eastAsia="仿宋-GB2312" w:cs="Times New Roman"/>
          <w:sz w:val="32"/>
          <w:szCs w:val="32"/>
          <w:shd w:val="clear" w:color="auto" w:fill="auto"/>
        </w:rPr>
        <w:t>作为认定违法事实和裁量适用的重要依据。</w:t>
      </w:r>
    </w:p>
    <w:p w14:paraId="747BFA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九</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案件调查终结后</w:t>
      </w:r>
      <w:r>
        <w:rPr>
          <w:rFonts w:hint="default" w:ascii="Times New Roman" w:hAnsi="Times New Roman" w:eastAsia="仿宋-GB2312" w:cs="Times New Roman"/>
          <w:color w:val="000000"/>
          <w:sz w:val="32"/>
          <w:szCs w:val="32"/>
          <w:shd w:val="clear" w:color="auto" w:fill="auto"/>
          <w:lang w:eastAsia="zh-CN"/>
        </w:rPr>
        <w:t>，</w:t>
      </w:r>
      <w:r>
        <w:rPr>
          <w:rFonts w:hint="default" w:ascii="Times New Roman" w:hAnsi="Times New Roman" w:eastAsia="仿宋-GB2312" w:cs="Times New Roman"/>
          <w:color w:val="000000"/>
          <w:sz w:val="32"/>
          <w:szCs w:val="32"/>
          <w:shd w:val="clear" w:color="auto" w:fill="auto"/>
        </w:rPr>
        <w:t>案件承办人在调查终结报告中应当就行使裁量权给予行政处罚的情况进行说明，阐述违法行为类别认定、裁量适用的事实、理由和依据，并提出给予何种处罚、何种处罚幅度的意见，提请</w:t>
      </w:r>
      <w:r>
        <w:rPr>
          <w:rFonts w:hint="default" w:ascii="Times New Roman" w:hAnsi="Times New Roman" w:eastAsia="仿宋-GB2312" w:cs="Times New Roman"/>
          <w:color w:val="000000"/>
          <w:sz w:val="32"/>
          <w:szCs w:val="32"/>
          <w:shd w:val="clear" w:color="auto" w:fill="auto"/>
          <w:lang w:eastAsia="zh-CN"/>
        </w:rPr>
        <w:t>各自</w:t>
      </w:r>
      <w:r>
        <w:rPr>
          <w:rFonts w:hint="default" w:ascii="Times New Roman" w:hAnsi="Times New Roman" w:eastAsia="仿宋-GB2312" w:cs="Times New Roman"/>
          <w:color w:val="000000"/>
          <w:sz w:val="32"/>
          <w:szCs w:val="32"/>
          <w:shd w:val="clear" w:color="auto" w:fill="auto"/>
        </w:rPr>
        <w:t>办案</w:t>
      </w:r>
      <w:r>
        <w:rPr>
          <w:rFonts w:hint="default" w:ascii="Times New Roman" w:hAnsi="Times New Roman" w:eastAsia="仿宋-GB2312" w:cs="Times New Roman"/>
          <w:color w:val="000000"/>
          <w:sz w:val="32"/>
          <w:szCs w:val="32"/>
          <w:shd w:val="clear" w:color="auto" w:fill="auto"/>
          <w:lang w:eastAsia="zh-CN"/>
        </w:rPr>
        <w:t>部门</w:t>
      </w:r>
      <w:r>
        <w:rPr>
          <w:rFonts w:hint="default" w:ascii="Times New Roman" w:hAnsi="Times New Roman" w:eastAsia="仿宋-GB2312" w:cs="Times New Roman"/>
          <w:color w:val="000000"/>
          <w:sz w:val="32"/>
          <w:szCs w:val="32"/>
          <w:shd w:val="clear" w:color="auto" w:fill="auto"/>
        </w:rPr>
        <w:t>合议。</w:t>
      </w:r>
    </w:p>
    <w:p w14:paraId="470284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二十</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案件合议应当就当事人基本情况、证据的收集与采信、违法事实的认定、办理程序、法律适用以及裁量情况、拟作出处罚的依据、种类和裁量幅度进行具体说明。</w:t>
      </w:r>
    </w:p>
    <w:p w14:paraId="7714177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经综合分析、审议，</w:t>
      </w:r>
      <w:r>
        <w:rPr>
          <w:rFonts w:hint="default" w:ascii="Times New Roman" w:hAnsi="Times New Roman" w:eastAsia="仿宋-GB2312" w:cs="Times New Roman"/>
          <w:color w:val="000000"/>
          <w:sz w:val="32"/>
          <w:szCs w:val="32"/>
          <w:shd w:val="clear" w:color="auto" w:fill="auto"/>
          <w:lang w:val="en-US" w:eastAsia="zh-CN"/>
        </w:rPr>
        <w:t>确定</w:t>
      </w:r>
      <w:r>
        <w:rPr>
          <w:rFonts w:hint="default" w:ascii="Times New Roman" w:hAnsi="Times New Roman" w:eastAsia="仿宋-GB2312" w:cs="Times New Roman"/>
          <w:color w:val="000000"/>
          <w:sz w:val="32"/>
          <w:szCs w:val="32"/>
          <w:shd w:val="clear" w:color="auto" w:fill="auto"/>
        </w:rPr>
        <w:t>合议意见，</w:t>
      </w:r>
      <w:r>
        <w:rPr>
          <w:rFonts w:hint="default" w:ascii="Times New Roman" w:hAnsi="Times New Roman" w:eastAsia="仿宋-GB2312" w:cs="Times New Roman"/>
          <w:color w:val="000000"/>
          <w:sz w:val="32"/>
          <w:szCs w:val="32"/>
          <w:shd w:val="clear" w:color="auto" w:fill="auto"/>
          <w:lang w:val="en-US" w:eastAsia="zh-CN"/>
        </w:rPr>
        <w:t>形成</w:t>
      </w:r>
      <w:r>
        <w:rPr>
          <w:rFonts w:hint="default" w:ascii="Times New Roman" w:hAnsi="Times New Roman" w:eastAsia="仿宋-GB2312" w:cs="Times New Roman"/>
          <w:color w:val="000000"/>
          <w:sz w:val="32"/>
          <w:szCs w:val="32"/>
          <w:shd w:val="clear" w:color="auto" w:fill="auto"/>
        </w:rPr>
        <w:t>真实完整的合议记录。</w:t>
      </w:r>
    </w:p>
    <w:p w14:paraId="241A8D7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Cs/>
          <w:sz w:val="32"/>
          <w:szCs w:val="32"/>
          <w:shd w:val="clear" w:color="FFFFFF" w:fill="D9D9D9"/>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一</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sz w:val="32"/>
          <w:szCs w:val="32"/>
          <w:shd w:val="clear" w:color="auto" w:fill="auto"/>
        </w:rPr>
        <w:t xml:space="preserve"> </w:t>
      </w:r>
      <w:r>
        <w:rPr>
          <w:rFonts w:hint="default" w:ascii="Times New Roman" w:hAnsi="Times New Roman" w:eastAsia="仿宋-GB2312" w:cs="Times New Roman"/>
          <w:b w:val="0"/>
          <w:bCs w:val="0"/>
          <w:sz w:val="32"/>
          <w:szCs w:val="32"/>
          <w:shd w:val="clear" w:color="auto" w:fill="auto"/>
          <w:lang w:eastAsia="zh-CN"/>
        </w:rPr>
        <w:t>案件进行法制审核的，</w:t>
      </w:r>
      <w:r>
        <w:rPr>
          <w:rFonts w:hint="default" w:ascii="Times New Roman" w:hAnsi="Times New Roman" w:eastAsia="仿宋-GB2312" w:cs="Times New Roman"/>
          <w:b w:val="0"/>
          <w:bCs w:val="0"/>
          <w:sz w:val="32"/>
          <w:szCs w:val="32"/>
          <w:shd w:val="clear" w:color="auto" w:fill="auto"/>
          <w:lang w:val="en-US" w:eastAsia="zh-CN"/>
        </w:rPr>
        <w:t>应</w:t>
      </w:r>
      <w:r>
        <w:rPr>
          <w:rFonts w:hint="default" w:ascii="Times New Roman" w:hAnsi="Times New Roman" w:eastAsia="仿宋-GB2312" w:cs="Times New Roman"/>
          <w:b w:val="0"/>
          <w:bCs w:val="0"/>
          <w:sz w:val="32"/>
          <w:szCs w:val="32"/>
          <w:shd w:val="clear" w:color="auto" w:fill="auto"/>
          <w:lang w:eastAsia="zh-CN"/>
        </w:rPr>
        <w:t>对行政处罚</w:t>
      </w:r>
      <w:r>
        <w:rPr>
          <w:rFonts w:hint="default" w:ascii="Times New Roman" w:hAnsi="Times New Roman" w:eastAsia="仿宋-GB2312" w:cs="Times New Roman"/>
          <w:b w:val="0"/>
          <w:bCs w:val="0"/>
          <w:sz w:val="32"/>
          <w:szCs w:val="32"/>
          <w:shd w:val="clear" w:color="auto" w:fill="auto"/>
        </w:rPr>
        <w:t>裁量权的适用情况</w:t>
      </w:r>
      <w:r>
        <w:rPr>
          <w:rFonts w:hint="default" w:ascii="Times New Roman" w:hAnsi="Times New Roman" w:eastAsia="仿宋-GB2312" w:cs="Times New Roman"/>
          <w:b w:val="0"/>
          <w:bCs w:val="0"/>
          <w:sz w:val="32"/>
          <w:szCs w:val="32"/>
          <w:shd w:val="clear" w:color="auto" w:fill="auto"/>
          <w:lang w:eastAsia="zh-CN"/>
        </w:rPr>
        <w:t>予以审核</w:t>
      </w:r>
      <w:r>
        <w:rPr>
          <w:rFonts w:hint="default" w:ascii="Times New Roman" w:hAnsi="Times New Roman" w:eastAsia="仿宋-GB2312" w:cs="Times New Roman"/>
          <w:b w:val="0"/>
          <w:bCs w:val="0"/>
          <w:sz w:val="32"/>
          <w:szCs w:val="32"/>
          <w:shd w:val="clear" w:color="auto" w:fill="auto"/>
        </w:rPr>
        <w:t>。</w:t>
      </w:r>
      <w:r>
        <w:rPr>
          <w:rFonts w:hint="default" w:ascii="Times New Roman" w:hAnsi="Times New Roman" w:eastAsia="仿宋-GB2312" w:cs="Times New Roman"/>
          <w:sz w:val="32"/>
          <w:szCs w:val="32"/>
          <w:shd w:val="clear" w:color="auto" w:fill="auto"/>
          <w:lang w:val="en-US" w:eastAsia="zh-CN"/>
        </w:rPr>
        <w:t>发现</w:t>
      </w:r>
      <w:r>
        <w:rPr>
          <w:rFonts w:hint="default" w:ascii="Times New Roman" w:hAnsi="Times New Roman" w:eastAsia="仿宋-GB2312" w:cs="Times New Roman"/>
          <w:sz w:val="32"/>
          <w:szCs w:val="32"/>
          <w:shd w:val="clear" w:color="auto" w:fill="auto"/>
          <w:lang w:eastAsia="zh-CN"/>
        </w:rPr>
        <w:t>未作裁量说明、未附裁量佐证材料、适用</w:t>
      </w:r>
      <w:r>
        <w:rPr>
          <w:rFonts w:hint="default" w:ascii="Times New Roman" w:hAnsi="Times New Roman" w:eastAsia="仿宋-GB2312" w:cs="Times New Roman"/>
          <w:bCs/>
          <w:sz w:val="32"/>
          <w:szCs w:val="32"/>
          <w:shd w:val="clear" w:color="auto" w:fill="auto"/>
        </w:rPr>
        <w:t>裁量</w:t>
      </w:r>
      <w:r>
        <w:rPr>
          <w:rFonts w:hint="default" w:ascii="Times New Roman" w:hAnsi="Times New Roman" w:eastAsia="仿宋-GB2312" w:cs="Times New Roman"/>
          <w:bCs/>
          <w:sz w:val="32"/>
          <w:szCs w:val="32"/>
          <w:shd w:val="clear" w:color="auto" w:fill="auto"/>
          <w:lang w:eastAsia="zh-CN"/>
        </w:rPr>
        <w:t>不当等情形</w:t>
      </w:r>
      <w:r>
        <w:rPr>
          <w:rFonts w:hint="default" w:ascii="Times New Roman" w:hAnsi="Times New Roman" w:eastAsia="仿宋-GB2312" w:cs="Times New Roman"/>
          <w:bCs/>
          <w:sz w:val="32"/>
          <w:szCs w:val="32"/>
          <w:highlight w:val="none"/>
          <w:shd w:val="clear" w:color="auto" w:fill="auto"/>
          <w:lang w:eastAsia="zh-CN"/>
        </w:rPr>
        <w:t>的</w:t>
      </w:r>
      <w:r>
        <w:rPr>
          <w:rFonts w:hint="default" w:ascii="Times New Roman" w:hAnsi="Times New Roman" w:eastAsia="仿宋-GB2312" w:cs="Times New Roman"/>
          <w:bCs/>
          <w:sz w:val="32"/>
          <w:szCs w:val="32"/>
          <w:shd w:val="clear" w:color="auto" w:fill="auto"/>
        </w:rPr>
        <w:t>，</w:t>
      </w:r>
      <w:r>
        <w:rPr>
          <w:rFonts w:hint="default" w:ascii="Times New Roman" w:hAnsi="Times New Roman" w:eastAsia="仿宋-GB2312" w:cs="Times New Roman"/>
          <w:bCs/>
          <w:sz w:val="32"/>
          <w:szCs w:val="32"/>
          <w:shd w:val="clear" w:color="auto" w:fill="auto"/>
          <w:lang w:eastAsia="zh-CN"/>
        </w:rPr>
        <w:t>应当退回办案部门补正</w:t>
      </w:r>
      <w:r>
        <w:rPr>
          <w:rFonts w:hint="default" w:ascii="Times New Roman" w:hAnsi="Times New Roman" w:eastAsia="仿宋-GB2312" w:cs="Times New Roman"/>
          <w:bCs/>
          <w:sz w:val="32"/>
          <w:szCs w:val="32"/>
          <w:shd w:val="clear" w:color="auto" w:fill="auto"/>
        </w:rPr>
        <w:t>。</w:t>
      </w:r>
    </w:p>
    <w:p w14:paraId="4521C1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val="en-US" w:eastAsia="zh-CN"/>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二十二</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lang w:val="en-US" w:eastAsia="zh-CN"/>
        </w:rPr>
        <w:t xml:space="preserve"> </w:t>
      </w:r>
      <w:r>
        <w:rPr>
          <w:rFonts w:hint="default" w:ascii="Times New Roman" w:hAnsi="Times New Roman" w:eastAsia="仿宋-GB2312" w:cs="Times New Roman"/>
          <w:b w:val="0"/>
          <w:bCs/>
          <w:color w:val="000000"/>
          <w:sz w:val="32"/>
          <w:szCs w:val="32"/>
          <w:shd w:val="clear" w:color="auto" w:fill="auto"/>
          <w:lang w:val="en-US" w:eastAsia="zh-CN"/>
        </w:rPr>
        <w:t>作出行政处罚决定前，应当告知当事人拟作出行政处罚的内容及事实、理由、依据、裁量基准的适用情况，并告知当事人依法享有的陈述、申辩、要求听证等权利。</w:t>
      </w:r>
    </w:p>
    <w:p w14:paraId="110A40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val="en-US" w:eastAsia="zh-CN"/>
        </w:rPr>
      </w:pPr>
      <w:r>
        <w:rPr>
          <w:rFonts w:hint="default" w:ascii="Times New Roman" w:hAnsi="Times New Roman" w:eastAsia="仿宋-GB2312" w:cs="Times New Roman"/>
          <w:color w:val="000000"/>
          <w:sz w:val="32"/>
          <w:szCs w:val="32"/>
          <w:shd w:val="clear" w:color="auto" w:fill="auto"/>
        </w:rPr>
        <w:t>对当事人在陈述、申辩或听证阶段提出的合理意见，裁量时应当充分予以考虑。不得因当事人陈述申辩、要求听证、信访投诉等正当行为而给予更重的处罚。</w:t>
      </w:r>
    </w:p>
    <w:p w14:paraId="39F7E94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第二十</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strike w:val="0"/>
          <w:dstrike w:val="0"/>
          <w:color w:val="000000"/>
          <w:sz w:val="32"/>
          <w:szCs w:val="32"/>
          <w:shd w:val="clear" w:color="auto" w:fill="auto"/>
        </w:rPr>
        <w:t xml:space="preserve"> </w:t>
      </w:r>
      <w:r>
        <w:rPr>
          <w:rFonts w:hint="default" w:ascii="Times New Roman" w:hAnsi="Times New Roman" w:eastAsia="仿宋-GB2312" w:cs="Times New Roman"/>
          <w:b w:val="0"/>
          <w:bCs/>
          <w:strike w:val="0"/>
          <w:dstrike w:val="0"/>
          <w:color w:val="000000"/>
          <w:sz w:val="32"/>
          <w:szCs w:val="32"/>
          <w:shd w:val="clear" w:color="auto" w:fill="auto"/>
          <w:lang w:val="en-US" w:eastAsia="zh-CN"/>
        </w:rPr>
        <w:t>作出行政处罚决定应当在行政处罚决定书中说明</w:t>
      </w:r>
      <w:r>
        <w:rPr>
          <w:rFonts w:hint="default" w:ascii="Times New Roman" w:hAnsi="Times New Roman" w:eastAsia="仿宋-GB2312" w:cs="Times New Roman"/>
          <w:color w:val="000000"/>
          <w:sz w:val="32"/>
          <w:szCs w:val="32"/>
          <w:shd w:val="clear" w:color="auto" w:fill="auto"/>
        </w:rPr>
        <w:t>裁量的依据和理由。</w:t>
      </w:r>
    </w:p>
    <w:p w14:paraId="339E817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不执行上级和本级</w:t>
      </w:r>
      <w:r>
        <w:rPr>
          <w:rFonts w:hint="default" w:ascii="Times New Roman" w:hAnsi="Times New Roman" w:eastAsia="仿宋-GB2312" w:cs="Times New Roman"/>
          <w:color w:val="000000"/>
          <w:sz w:val="32"/>
          <w:szCs w:val="32"/>
          <w:shd w:val="clear" w:color="auto" w:fill="auto"/>
          <w:lang w:eastAsia="zh-CN"/>
        </w:rPr>
        <w:t>医疗保障</w:t>
      </w:r>
      <w:r>
        <w:rPr>
          <w:rFonts w:hint="default" w:ascii="Times New Roman" w:hAnsi="Times New Roman" w:eastAsia="仿宋-GB2312" w:cs="Times New Roman"/>
          <w:color w:val="000000"/>
          <w:sz w:val="32"/>
          <w:szCs w:val="32"/>
          <w:shd w:val="clear" w:color="auto" w:fill="auto"/>
        </w:rPr>
        <w:t>部门制定的行政处罚裁量基准的，应当在行政处罚决定书中明确说明裁量适用的依据和理由。</w:t>
      </w:r>
    </w:p>
    <w:p w14:paraId="39C0992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四</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val="0"/>
          <w:bCs/>
          <w:color w:val="000000"/>
          <w:sz w:val="32"/>
          <w:szCs w:val="32"/>
          <w:u w:val="none"/>
          <w:shd w:val="clear" w:color="auto" w:fill="auto"/>
          <w:lang w:val="en-US" w:eastAsia="zh-CN"/>
        </w:rPr>
        <w:t xml:space="preserve"> </w:t>
      </w:r>
      <w:r>
        <w:rPr>
          <w:rFonts w:hint="default" w:ascii="Times New Roman" w:hAnsi="Times New Roman" w:eastAsia="仿宋-GB2312" w:cs="Times New Roman"/>
          <w:b w:val="0"/>
          <w:bCs/>
          <w:color w:val="000000"/>
          <w:sz w:val="32"/>
          <w:szCs w:val="32"/>
          <w:u w:val="none"/>
          <w:shd w:val="clear" w:color="auto" w:fill="auto"/>
          <w:lang w:eastAsia="zh-CN"/>
        </w:rPr>
        <w:t>本办法规定的裁量依据和理由包括下列内容：</w:t>
      </w:r>
    </w:p>
    <w:p w14:paraId="77E8D58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仿宋-GB2312" w:cs="Times New Roman"/>
          <w:b w:val="0"/>
          <w:bCs/>
          <w:color w:val="000000"/>
          <w:sz w:val="32"/>
          <w:szCs w:val="32"/>
          <w:u w:val="none"/>
          <w:shd w:val="clear" w:color="auto" w:fill="auto"/>
          <w:lang w:eastAsia="zh-CN"/>
        </w:rPr>
        <w:t xml:space="preserve">（一）行政处罚裁量办法、裁量基准适用的事实依据和法律依据； </w:t>
      </w:r>
    </w:p>
    <w:p w14:paraId="1242BD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仿宋-GB2312" w:cs="Times New Roman"/>
          <w:b w:val="0"/>
          <w:bCs/>
          <w:color w:val="000000"/>
          <w:sz w:val="32"/>
          <w:szCs w:val="32"/>
          <w:u w:val="none"/>
          <w:shd w:val="clear" w:color="auto" w:fill="auto"/>
          <w:lang w:eastAsia="zh-CN"/>
        </w:rPr>
        <w:t>（二）对当事人的陈述、申辩和听证意见是否采纳的意见和理由。</w:t>
      </w:r>
    </w:p>
    <w:p w14:paraId="6103ADA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val="en-US" w:eastAsia="zh-CN"/>
        </w:rPr>
      </w:pPr>
      <w:r>
        <w:rPr>
          <w:rFonts w:hint="default" w:ascii="Times New Roman" w:hAnsi="Times New Roman" w:eastAsia="黑体-GB2312" w:cs="Times New Roman"/>
          <w:b w:val="0"/>
          <w:bCs/>
          <w:color w:val="000000"/>
          <w:sz w:val="32"/>
          <w:szCs w:val="32"/>
          <w:lang w:val="en-US" w:eastAsia="zh-CN"/>
        </w:rPr>
        <w:t>第二十五条</w:t>
      </w:r>
      <w:r>
        <w:rPr>
          <w:rFonts w:hint="default" w:ascii="Times New Roman" w:hAnsi="Times New Roman" w:eastAsia="仿宋-GB2312" w:cs="Times New Roman"/>
          <w:b/>
          <w:color w:val="000000"/>
          <w:sz w:val="32"/>
          <w:szCs w:val="32"/>
          <w:u w:val="none"/>
          <w:shd w:val="clear" w:color="auto" w:fill="auto"/>
          <w:lang w:val="en-US" w:eastAsia="zh-CN"/>
        </w:rPr>
        <w:t xml:space="preserve"> </w:t>
      </w:r>
      <w:r>
        <w:rPr>
          <w:rFonts w:hint="default" w:ascii="Times New Roman" w:hAnsi="Times New Roman" w:eastAsia="仿宋-GB2312" w:cs="Times New Roman"/>
          <w:b w:val="0"/>
          <w:bCs/>
          <w:color w:val="000000"/>
          <w:sz w:val="32"/>
          <w:szCs w:val="32"/>
          <w:u w:val="none"/>
          <w:shd w:val="clear" w:color="auto" w:fill="auto"/>
          <w:lang w:val="en-US" w:eastAsia="zh-CN"/>
        </w:rPr>
        <w:t>对违法行为实施行政处罚适用简易程序的，应当合理裁量。</w:t>
      </w:r>
    </w:p>
    <w:p w14:paraId="57EF789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single"/>
          <w:shd w:val="clear" w:color="FFFFFF" w:fill="D9D9D9"/>
        </w:rPr>
      </w:pPr>
      <w:r>
        <w:rPr>
          <w:rFonts w:hint="default" w:ascii="Times New Roman" w:hAnsi="Times New Roman" w:eastAsia="黑体-GB2312" w:cs="Times New Roman"/>
          <w:b w:val="0"/>
          <w:bCs/>
          <w:color w:val="000000"/>
          <w:sz w:val="32"/>
          <w:szCs w:val="32"/>
          <w:lang w:val="en-US" w:eastAsia="zh-CN"/>
        </w:rPr>
        <w:t>第二十六条</w:t>
      </w:r>
      <w:r>
        <w:rPr>
          <w:rFonts w:hint="default" w:ascii="Times New Roman" w:hAnsi="Times New Roman" w:eastAsia="仿宋-GB2312" w:cs="Times New Roman"/>
          <w:b/>
          <w:color w:val="000000"/>
          <w:sz w:val="32"/>
          <w:szCs w:val="32"/>
          <w:u w:val="none"/>
          <w:shd w:val="clear" w:color="auto" w:fill="auto"/>
          <w:lang w:val="en-US" w:eastAsia="zh-CN"/>
        </w:rPr>
        <w:t xml:space="preserve"> </w:t>
      </w:r>
      <w:r>
        <w:rPr>
          <w:rFonts w:hint="default" w:ascii="Times New Roman" w:hAnsi="Times New Roman" w:eastAsia="仿宋-GB2312" w:cs="Times New Roman"/>
          <w:b w:val="0"/>
          <w:bCs/>
          <w:color w:val="000000"/>
          <w:sz w:val="32"/>
          <w:szCs w:val="32"/>
          <w:u w:val="none"/>
          <w:shd w:val="clear" w:color="auto" w:fill="auto"/>
          <w:lang w:val="en-US" w:eastAsia="zh-CN"/>
        </w:rPr>
        <w:t>实施行政处罚应当以法律、法规、规章为依据，并在裁量基准范围内作出相应的行政处罚决定。行政处罚裁量办法和裁量基准作为裁量说理依据，不得单独引用作为行政处罚的实施依据。</w:t>
      </w:r>
    </w:p>
    <w:p w14:paraId="3D8322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rPr>
      </w:pPr>
      <w:r>
        <w:rPr>
          <w:rFonts w:hint="default" w:ascii="Times New Roman" w:hAnsi="Times New Roman" w:eastAsia="黑体-GB2312" w:cs="Times New Roman"/>
          <w:b w:val="0"/>
          <w:bCs/>
          <w:color w:val="000000"/>
          <w:sz w:val="32"/>
          <w:szCs w:val="32"/>
        </w:rPr>
        <w:t>第四章　</w:t>
      </w:r>
      <w:bookmarkStart w:id="0" w:name="_Hlk152352918"/>
      <w:r>
        <w:rPr>
          <w:rFonts w:hint="default" w:ascii="Times New Roman" w:hAnsi="Times New Roman" w:eastAsia="黑体-GB2312" w:cs="Times New Roman"/>
          <w:b w:val="0"/>
          <w:bCs/>
          <w:color w:val="000000"/>
          <w:sz w:val="32"/>
          <w:szCs w:val="32"/>
        </w:rPr>
        <w:t>裁量基准</w:t>
      </w:r>
      <w:bookmarkEnd w:id="0"/>
    </w:p>
    <w:p w14:paraId="79A8858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七</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lang w:val="en-US" w:eastAsia="zh-CN"/>
        </w:rPr>
        <w:t xml:space="preserve"> </w:t>
      </w:r>
      <w:r>
        <w:rPr>
          <w:rFonts w:hint="default" w:ascii="Times New Roman" w:hAnsi="Times New Roman" w:eastAsia="仿宋-GB2312" w:cs="Times New Roman"/>
          <w:b w:val="0"/>
          <w:bCs/>
          <w:color w:val="000000"/>
          <w:sz w:val="32"/>
          <w:szCs w:val="32"/>
          <w:shd w:val="clear" w:color="auto" w:fill="auto"/>
        </w:rPr>
        <w:t>裁量基准，是指根据法律、法规、规章规定，在实施行政处罚时，综合考虑违法行为的事实、性质、情节和社会危害程度等因素，合理适用处罚种类和幅度的具体规范和标准。</w:t>
      </w:r>
    </w:p>
    <w:p w14:paraId="15ED479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八</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rPr>
        <w:t>制定行政处罚裁量基准，应当坚持合法性、适当性和可操作性原则。</w:t>
      </w:r>
    </w:p>
    <w:p w14:paraId="1369B0B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九</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rPr>
        <w:t>行政处罚裁量基准应当包括违法行为、法定依据、裁量阶次</w:t>
      </w:r>
      <w:r>
        <w:rPr>
          <w:rFonts w:hint="default" w:ascii="Times New Roman" w:hAnsi="Times New Roman" w:eastAsia="仿宋-GB2312" w:cs="Times New Roman"/>
          <w:b w:val="0"/>
          <w:bCs/>
          <w:color w:val="000000"/>
          <w:sz w:val="32"/>
          <w:szCs w:val="32"/>
          <w:shd w:val="clear" w:color="auto" w:fill="auto"/>
          <w:lang w:eastAsia="zh-CN"/>
        </w:rPr>
        <w:t>、适用情形</w:t>
      </w:r>
      <w:r>
        <w:rPr>
          <w:rFonts w:hint="default" w:ascii="Times New Roman" w:hAnsi="Times New Roman" w:eastAsia="仿宋-GB2312" w:cs="Times New Roman"/>
          <w:b w:val="0"/>
          <w:bCs/>
          <w:color w:val="000000"/>
          <w:sz w:val="32"/>
          <w:szCs w:val="32"/>
          <w:shd w:val="clear" w:color="auto" w:fill="auto"/>
        </w:rPr>
        <w:t>和</w:t>
      </w:r>
      <w:r>
        <w:rPr>
          <w:rFonts w:hint="default" w:ascii="Times New Roman" w:hAnsi="Times New Roman" w:eastAsia="仿宋-GB2312" w:cs="Times New Roman"/>
          <w:b w:val="0"/>
          <w:bCs/>
          <w:color w:val="000000"/>
          <w:sz w:val="32"/>
          <w:szCs w:val="32"/>
          <w:shd w:val="clear" w:color="auto" w:fill="auto"/>
          <w:lang w:eastAsia="zh-CN"/>
        </w:rPr>
        <w:t>裁量</w:t>
      </w:r>
      <w:r>
        <w:rPr>
          <w:rFonts w:hint="default" w:ascii="Times New Roman" w:hAnsi="Times New Roman" w:eastAsia="仿宋-GB2312" w:cs="Times New Roman"/>
          <w:b w:val="0"/>
          <w:bCs/>
          <w:color w:val="000000"/>
          <w:sz w:val="32"/>
          <w:szCs w:val="32"/>
          <w:shd w:val="clear" w:color="auto" w:fill="auto"/>
        </w:rPr>
        <w:t>标准等内容。</w:t>
      </w:r>
    </w:p>
    <w:p w14:paraId="64C290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十条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u w:val="none"/>
          <w:shd w:val="clear" w:color="auto" w:fill="auto"/>
          <w:lang w:eastAsia="zh-CN"/>
        </w:rPr>
        <w:t>除法律、法规、规章另有规定外，罚款的数额按照下列规则确定：</w:t>
      </w:r>
    </w:p>
    <w:p w14:paraId="68B4E51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仿宋-GB2312" w:cs="Times New Roman"/>
          <w:b w:val="0"/>
          <w:bCs/>
          <w:color w:val="000000"/>
          <w:sz w:val="32"/>
          <w:szCs w:val="32"/>
          <w:u w:val="none"/>
          <w:shd w:val="clear" w:color="auto" w:fill="auto"/>
          <w:lang w:eastAsia="zh-CN"/>
        </w:rPr>
        <w:t>（一）罚款为一定金额倍数的，减轻处罚应当低于最低倍数，但不得低于最低倍数的</w:t>
      </w:r>
      <w:r>
        <w:rPr>
          <w:rFonts w:hint="default" w:ascii="Times New Roman" w:hAnsi="Times New Roman" w:eastAsia="仿宋-GB2312" w:cs="Times New Roman"/>
          <w:sz w:val="32"/>
          <w:szCs w:val="32"/>
          <w:highlight w:val="none"/>
          <w:lang w:val="en-US" w:eastAsia="zh-CN"/>
        </w:rPr>
        <w:t>10</w:t>
      </w:r>
      <w:r>
        <w:rPr>
          <w:rFonts w:hint="default" w:ascii="Times New Roman" w:hAnsi="Times New Roman" w:eastAsia="仿宋-GB2312" w:cs="Times New Roman"/>
          <w:sz w:val="32"/>
          <w:szCs w:val="32"/>
          <w:highlight w:val="none"/>
          <w:lang w:val="en" w:eastAsia="zh-CN"/>
        </w:rPr>
        <w:t>%，</w:t>
      </w:r>
      <w:r>
        <w:rPr>
          <w:rFonts w:hint="default" w:ascii="Times New Roman" w:hAnsi="Times New Roman" w:eastAsia="仿宋-GB2312" w:cs="Times New Roman"/>
          <w:b w:val="0"/>
          <w:bCs/>
          <w:color w:val="000000"/>
          <w:sz w:val="32"/>
          <w:szCs w:val="32"/>
          <w:u w:val="none"/>
          <w:shd w:val="clear" w:color="auto" w:fill="auto"/>
          <w:lang w:eastAsia="zh-CN"/>
        </w:rPr>
        <w:t>从轻处罚应当</w:t>
      </w:r>
      <w:r>
        <w:rPr>
          <w:rFonts w:hint="default" w:ascii="Times New Roman" w:hAnsi="Times New Roman" w:eastAsia="仿宋-GB2312" w:cs="Times New Roman"/>
          <w:b w:val="0"/>
          <w:bCs/>
          <w:color w:val="000000"/>
          <w:sz w:val="32"/>
          <w:szCs w:val="32"/>
          <w:highlight w:val="none"/>
          <w:u w:val="none"/>
          <w:shd w:val="clear" w:color="auto" w:fill="auto"/>
          <w:lang w:eastAsia="zh-CN"/>
        </w:rPr>
        <w:t>低于</w:t>
      </w:r>
      <w:r>
        <w:rPr>
          <w:rFonts w:hint="default" w:ascii="Times New Roman" w:hAnsi="Times New Roman" w:eastAsia="仿宋-GB2312" w:cs="Times New Roman"/>
          <w:b w:val="0"/>
          <w:bCs/>
          <w:color w:val="000000"/>
          <w:sz w:val="32"/>
          <w:szCs w:val="32"/>
          <w:u w:val="none"/>
          <w:shd w:val="clear" w:color="auto" w:fill="auto"/>
          <w:lang w:eastAsia="zh-CN"/>
        </w:rPr>
        <w:t>最低倍数和最高倍数区间的</w:t>
      </w:r>
      <w:r>
        <w:rPr>
          <w:rFonts w:hint="default" w:ascii="Times New Roman" w:hAnsi="Times New Roman" w:eastAsia="仿宋-GB2312" w:cs="Times New Roman"/>
          <w:sz w:val="32"/>
          <w:szCs w:val="32"/>
          <w:highlight w:val="none"/>
          <w:lang w:val="en-US" w:eastAsia="zh-CN"/>
        </w:rPr>
        <w:t>30%</w:t>
      </w:r>
      <w:r>
        <w:rPr>
          <w:rFonts w:hint="default" w:ascii="Times New Roman" w:hAnsi="Times New Roman" w:eastAsia="仿宋-GB2312" w:cs="Times New Roman"/>
          <w:b w:val="0"/>
          <w:bCs/>
          <w:color w:val="000000"/>
          <w:sz w:val="32"/>
          <w:szCs w:val="32"/>
          <w:u w:val="none"/>
          <w:shd w:val="clear" w:color="auto" w:fill="auto"/>
          <w:lang w:eastAsia="zh-CN"/>
        </w:rPr>
        <w:t>，一般处罚应当在最低倍数和最高倍数区间的</w:t>
      </w:r>
      <w:r>
        <w:rPr>
          <w:rFonts w:hint="default" w:ascii="Times New Roman" w:hAnsi="Times New Roman" w:eastAsia="仿宋-GB2312" w:cs="Times New Roman"/>
          <w:sz w:val="32"/>
          <w:szCs w:val="32"/>
          <w:highlight w:val="none"/>
          <w:lang w:val="en-US" w:eastAsia="zh-CN"/>
        </w:rPr>
        <w:t>30%—70%</w:t>
      </w:r>
      <w:r>
        <w:rPr>
          <w:rFonts w:hint="default" w:ascii="Times New Roman" w:hAnsi="Times New Roman" w:eastAsia="仿宋-GB2312" w:cs="Times New Roman"/>
          <w:b w:val="0"/>
          <w:bCs/>
          <w:color w:val="000000"/>
          <w:sz w:val="32"/>
          <w:szCs w:val="32"/>
          <w:u w:val="none"/>
          <w:shd w:val="clear" w:color="auto" w:fill="auto"/>
          <w:lang w:eastAsia="zh-CN"/>
        </w:rPr>
        <w:t>之间，从重处罚应当超过最低倍数和最高倍数区间的</w:t>
      </w:r>
      <w:r>
        <w:rPr>
          <w:rFonts w:hint="default" w:ascii="Times New Roman" w:hAnsi="Times New Roman" w:eastAsia="仿宋-GB2312" w:cs="Times New Roman"/>
          <w:sz w:val="32"/>
          <w:szCs w:val="32"/>
          <w:highlight w:val="none"/>
          <w:lang w:val="en-US" w:eastAsia="zh-CN"/>
        </w:rPr>
        <w:t>70%</w:t>
      </w:r>
      <w:r>
        <w:rPr>
          <w:rFonts w:hint="default" w:ascii="Times New Roman" w:hAnsi="Times New Roman" w:eastAsia="仿宋-GB2312" w:cs="Times New Roman"/>
          <w:b w:val="0"/>
          <w:bCs/>
          <w:color w:val="000000"/>
          <w:sz w:val="32"/>
          <w:szCs w:val="32"/>
          <w:u w:val="none"/>
          <w:shd w:val="clear" w:color="auto" w:fill="auto"/>
          <w:lang w:eastAsia="zh-CN"/>
        </w:rPr>
        <w:t>；</w:t>
      </w:r>
    </w:p>
    <w:p w14:paraId="7165F96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仿宋-GB2312" w:cs="Times New Roman"/>
          <w:b w:val="0"/>
          <w:bCs/>
          <w:color w:val="000000"/>
          <w:sz w:val="32"/>
          <w:szCs w:val="32"/>
          <w:u w:val="none"/>
          <w:shd w:val="clear" w:color="auto" w:fill="auto"/>
          <w:lang w:eastAsia="zh-CN"/>
        </w:rPr>
        <w:t>（二）罚款为一定幅度数额的，减轻处罚应当低于最低罚款数额，但不得低于最低罚款数额的</w:t>
      </w:r>
      <w:r>
        <w:rPr>
          <w:rFonts w:hint="default" w:ascii="Times New Roman" w:hAnsi="Times New Roman" w:eastAsia="仿宋-GB2312" w:cs="Times New Roman"/>
          <w:sz w:val="32"/>
          <w:szCs w:val="32"/>
          <w:highlight w:val="none"/>
          <w:lang w:val="en-US" w:eastAsia="zh-CN"/>
        </w:rPr>
        <w:t>10</w:t>
      </w:r>
      <w:r>
        <w:rPr>
          <w:rFonts w:hint="default" w:ascii="Times New Roman" w:hAnsi="Times New Roman" w:eastAsia="仿宋-GB2312" w:cs="Times New Roman"/>
          <w:sz w:val="32"/>
          <w:szCs w:val="32"/>
          <w:highlight w:val="none"/>
          <w:lang w:val="en" w:eastAsia="zh-CN"/>
        </w:rPr>
        <w:t>%</w:t>
      </w:r>
      <w:r>
        <w:rPr>
          <w:rFonts w:hint="default" w:ascii="Times New Roman" w:hAnsi="Times New Roman" w:eastAsia="仿宋-GB2312" w:cs="Times New Roman"/>
          <w:b w:val="0"/>
          <w:bCs/>
          <w:color w:val="000000"/>
          <w:sz w:val="32"/>
          <w:szCs w:val="32"/>
          <w:u w:val="none"/>
          <w:shd w:val="clear" w:color="auto" w:fill="auto"/>
          <w:lang w:val="en" w:eastAsia="zh-CN"/>
        </w:rPr>
        <w:t>，</w:t>
      </w:r>
      <w:r>
        <w:rPr>
          <w:rFonts w:hint="default" w:ascii="Times New Roman" w:hAnsi="Times New Roman" w:eastAsia="仿宋-GB2312" w:cs="Times New Roman"/>
          <w:b w:val="0"/>
          <w:bCs/>
          <w:color w:val="000000"/>
          <w:sz w:val="32"/>
          <w:szCs w:val="32"/>
          <w:u w:val="none"/>
          <w:shd w:val="clear" w:color="auto" w:fill="auto"/>
          <w:lang w:eastAsia="zh-CN"/>
        </w:rPr>
        <w:t>从轻处罚应当</w:t>
      </w:r>
      <w:r>
        <w:rPr>
          <w:rFonts w:hint="default" w:ascii="Times New Roman" w:hAnsi="Times New Roman" w:eastAsia="仿宋-GB2312" w:cs="Times New Roman"/>
          <w:b w:val="0"/>
          <w:bCs/>
          <w:color w:val="000000"/>
          <w:sz w:val="32"/>
          <w:szCs w:val="32"/>
          <w:highlight w:val="none"/>
          <w:u w:val="none"/>
          <w:shd w:val="clear" w:color="auto" w:fill="auto"/>
          <w:lang w:eastAsia="zh-CN"/>
        </w:rPr>
        <w:t>低于</w:t>
      </w:r>
      <w:r>
        <w:rPr>
          <w:rFonts w:hint="default" w:ascii="Times New Roman" w:hAnsi="Times New Roman" w:eastAsia="仿宋-GB2312" w:cs="Times New Roman"/>
          <w:b w:val="0"/>
          <w:bCs/>
          <w:color w:val="000000"/>
          <w:sz w:val="32"/>
          <w:szCs w:val="32"/>
          <w:u w:val="none"/>
          <w:shd w:val="clear" w:color="auto" w:fill="auto"/>
          <w:lang w:eastAsia="zh-CN"/>
        </w:rPr>
        <w:t>最低罚款数额与最高罚款数额区间的</w:t>
      </w:r>
      <w:r>
        <w:rPr>
          <w:rFonts w:hint="default" w:ascii="Times New Roman" w:hAnsi="Times New Roman" w:eastAsia="仿宋-GB2312" w:cs="Times New Roman"/>
          <w:sz w:val="32"/>
          <w:szCs w:val="32"/>
          <w:highlight w:val="none"/>
          <w:lang w:val="en-US" w:eastAsia="zh-CN"/>
        </w:rPr>
        <w:t>30%</w:t>
      </w:r>
      <w:r>
        <w:rPr>
          <w:rFonts w:hint="default" w:ascii="Times New Roman" w:hAnsi="Times New Roman" w:eastAsia="仿宋-GB2312" w:cs="Times New Roman"/>
          <w:b w:val="0"/>
          <w:bCs/>
          <w:color w:val="000000"/>
          <w:sz w:val="32"/>
          <w:szCs w:val="32"/>
          <w:u w:val="none"/>
          <w:shd w:val="clear" w:color="auto" w:fill="auto"/>
          <w:lang w:eastAsia="zh-CN"/>
        </w:rPr>
        <w:t>，一般处罚应当在最低罚款数额与最高罚款数额区间的</w:t>
      </w:r>
      <w:r>
        <w:rPr>
          <w:rFonts w:hint="default" w:ascii="Times New Roman" w:hAnsi="Times New Roman" w:eastAsia="仿宋-GB2312" w:cs="Times New Roman"/>
          <w:sz w:val="32"/>
          <w:szCs w:val="32"/>
          <w:highlight w:val="none"/>
          <w:lang w:val="en-US" w:eastAsia="zh-CN"/>
        </w:rPr>
        <w:t>30%—70%</w:t>
      </w:r>
      <w:r>
        <w:rPr>
          <w:rFonts w:hint="default" w:ascii="Times New Roman" w:hAnsi="Times New Roman" w:eastAsia="仿宋-GB2312" w:cs="Times New Roman"/>
          <w:b w:val="0"/>
          <w:bCs/>
          <w:color w:val="000000"/>
          <w:sz w:val="32"/>
          <w:szCs w:val="32"/>
          <w:u w:val="none"/>
          <w:shd w:val="clear" w:color="auto" w:fill="auto"/>
          <w:lang w:eastAsia="zh-CN"/>
        </w:rPr>
        <w:t>之间，从重处罚应当超过最低罚款数额与最高罚款数额区间的</w:t>
      </w:r>
      <w:r>
        <w:rPr>
          <w:rFonts w:hint="default" w:ascii="Times New Roman" w:hAnsi="Times New Roman" w:eastAsia="仿宋-GB2312" w:cs="Times New Roman"/>
          <w:sz w:val="32"/>
          <w:szCs w:val="32"/>
          <w:highlight w:val="none"/>
          <w:lang w:val="en-US" w:eastAsia="zh-CN"/>
        </w:rPr>
        <w:t>70%</w:t>
      </w:r>
      <w:r>
        <w:rPr>
          <w:rFonts w:hint="default" w:ascii="Times New Roman" w:hAnsi="Times New Roman" w:eastAsia="仿宋-GB2312" w:cs="Times New Roman"/>
          <w:b w:val="0"/>
          <w:bCs/>
          <w:color w:val="000000"/>
          <w:sz w:val="32"/>
          <w:szCs w:val="32"/>
          <w:u w:val="none"/>
          <w:shd w:val="clear" w:color="auto" w:fill="auto"/>
          <w:lang w:eastAsia="zh-CN"/>
        </w:rPr>
        <w:t>；</w:t>
      </w:r>
    </w:p>
    <w:p w14:paraId="172F511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bCs w:val="0"/>
          <w:color w:val="000000"/>
          <w:sz w:val="32"/>
          <w:szCs w:val="32"/>
          <w:shd w:val="clear" w:color="auto" w:fill="auto"/>
          <w:lang w:eastAsia="zh-CN"/>
        </w:rPr>
      </w:pPr>
      <w:r>
        <w:rPr>
          <w:rFonts w:hint="default" w:ascii="Times New Roman" w:hAnsi="Times New Roman" w:eastAsia="仿宋-GB2312" w:cs="Times New Roman"/>
          <w:b w:val="0"/>
          <w:bCs/>
          <w:color w:val="000000"/>
          <w:sz w:val="32"/>
          <w:szCs w:val="32"/>
          <w:u w:val="none"/>
          <w:shd w:val="clear" w:color="auto" w:fill="auto"/>
          <w:lang w:eastAsia="zh-CN"/>
        </w:rPr>
        <w:t>（三）仅规定最高罚款数额没有规定最低罚款数额的，减轻处罚应当在最高罚款数额的</w:t>
      </w:r>
      <w:r>
        <w:rPr>
          <w:rFonts w:hint="default" w:ascii="Times New Roman" w:hAnsi="Times New Roman" w:eastAsia="仿宋-GB2312" w:cs="Times New Roman"/>
          <w:sz w:val="32"/>
          <w:szCs w:val="32"/>
          <w:highlight w:val="none"/>
          <w:lang w:val="en-US" w:eastAsia="zh-CN"/>
        </w:rPr>
        <w:t>5%—10%</w:t>
      </w:r>
      <w:r>
        <w:rPr>
          <w:rFonts w:hint="default" w:ascii="Times New Roman" w:hAnsi="Times New Roman" w:eastAsia="仿宋-GB2312" w:cs="Times New Roman"/>
          <w:b w:val="0"/>
          <w:bCs/>
          <w:color w:val="000000"/>
          <w:sz w:val="32"/>
          <w:szCs w:val="32"/>
          <w:u w:val="none"/>
          <w:shd w:val="clear" w:color="auto" w:fill="auto"/>
          <w:lang w:eastAsia="zh-CN"/>
        </w:rPr>
        <w:t>之间确定，从轻处罚</w:t>
      </w:r>
      <w:r>
        <w:rPr>
          <w:rFonts w:hint="default" w:ascii="Times New Roman" w:hAnsi="Times New Roman" w:eastAsia="仿宋-GB2312" w:cs="Times New Roman"/>
          <w:b w:val="0"/>
          <w:bCs/>
          <w:color w:val="000000"/>
          <w:sz w:val="32"/>
          <w:szCs w:val="32"/>
          <w:highlight w:val="none"/>
          <w:u w:val="none"/>
          <w:shd w:val="clear" w:color="auto" w:fill="auto"/>
          <w:lang w:val="en-US" w:eastAsia="zh-CN"/>
        </w:rPr>
        <w:t>应当</w:t>
      </w:r>
      <w:r>
        <w:rPr>
          <w:rFonts w:hint="default" w:ascii="Times New Roman" w:hAnsi="Times New Roman" w:eastAsia="仿宋-GB2312" w:cs="Times New Roman"/>
          <w:b w:val="0"/>
          <w:bCs/>
          <w:color w:val="000000"/>
          <w:sz w:val="32"/>
          <w:szCs w:val="32"/>
          <w:u w:val="none"/>
          <w:shd w:val="clear" w:color="auto" w:fill="auto"/>
          <w:lang w:eastAsia="zh-CN"/>
        </w:rPr>
        <w:t>在最高罚款数额的</w:t>
      </w:r>
      <w:r>
        <w:rPr>
          <w:rFonts w:hint="default" w:ascii="Times New Roman" w:hAnsi="Times New Roman" w:eastAsia="仿宋-GB2312" w:cs="Times New Roman"/>
          <w:sz w:val="32"/>
          <w:szCs w:val="32"/>
          <w:highlight w:val="none"/>
          <w:lang w:val="en-US" w:eastAsia="zh-CN"/>
        </w:rPr>
        <w:t>10%—30%</w:t>
      </w:r>
      <w:r>
        <w:rPr>
          <w:rFonts w:hint="default" w:ascii="Times New Roman" w:hAnsi="Times New Roman" w:eastAsia="仿宋-GB2312" w:cs="Times New Roman"/>
          <w:b w:val="0"/>
          <w:bCs/>
          <w:color w:val="000000"/>
          <w:sz w:val="32"/>
          <w:szCs w:val="32"/>
          <w:u w:val="none"/>
          <w:shd w:val="clear" w:color="auto" w:fill="auto"/>
          <w:lang w:eastAsia="zh-CN"/>
        </w:rPr>
        <w:t>之间确定，一般处罚应当在最高罚款数额的</w:t>
      </w:r>
      <w:r>
        <w:rPr>
          <w:rFonts w:hint="default" w:ascii="Times New Roman" w:hAnsi="Times New Roman" w:eastAsia="仿宋-GB2312" w:cs="Times New Roman"/>
          <w:sz w:val="32"/>
          <w:szCs w:val="32"/>
          <w:highlight w:val="none"/>
          <w:lang w:val="en-US" w:eastAsia="zh-CN"/>
        </w:rPr>
        <w:t>30%—70%</w:t>
      </w:r>
      <w:r>
        <w:rPr>
          <w:rFonts w:hint="default" w:ascii="Times New Roman" w:hAnsi="Times New Roman" w:eastAsia="仿宋-GB2312" w:cs="Times New Roman"/>
          <w:b w:val="0"/>
          <w:bCs/>
          <w:color w:val="000000"/>
          <w:sz w:val="32"/>
          <w:szCs w:val="32"/>
          <w:u w:val="none"/>
          <w:shd w:val="clear" w:color="auto" w:fill="auto"/>
          <w:lang w:eastAsia="zh-CN"/>
        </w:rPr>
        <w:t>之间确定，从重处罚应当</w:t>
      </w:r>
      <w:r>
        <w:rPr>
          <w:rFonts w:hint="default" w:ascii="Times New Roman" w:hAnsi="Times New Roman" w:eastAsia="仿宋-GB2312" w:cs="Times New Roman"/>
          <w:b w:val="0"/>
          <w:bCs/>
          <w:color w:val="000000"/>
          <w:sz w:val="32"/>
          <w:szCs w:val="32"/>
          <w:highlight w:val="none"/>
          <w:u w:val="none"/>
          <w:shd w:val="clear" w:color="auto" w:fill="auto"/>
          <w:lang w:eastAsia="zh-CN"/>
        </w:rPr>
        <w:t>按</w:t>
      </w:r>
      <w:r>
        <w:rPr>
          <w:rFonts w:hint="default" w:ascii="Times New Roman" w:hAnsi="Times New Roman" w:eastAsia="仿宋-GB2312" w:cs="Times New Roman"/>
          <w:b w:val="0"/>
          <w:bCs/>
          <w:color w:val="000000"/>
          <w:sz w:val="32"/>
          <w:szCs w:val="32"/>
          <w:u w:val="none"/>
          <w:shd w:val="clear" w:color="auto" w:fill="auto"/>
          <w:lang w:eastAsia="zh-CN"/>
        </w:rPr>
        <w:t>超过最高罚款数额的</w:t>
      </w:r>
      <w:r>
        <w:rPr>
          <w:rFonts w:hint="default" w:ascii="Times New Roman" w:hAnsi="Times New Roman" w:eastAsia="仿宋-GB2312" w:cs="Times New Roman"/>
          <w:sz w:val="32"/>
          <w:szCs w:val="32"/>
          <w:highlight w:val="none"/>
          <w:lang w:val="en-US" w:eastAsia="zh-CN"/>
        </w:rPr>
        <w:t>70%</w:t>
      </w:r>
      <w:r>
        <w:rPr>
          <w:rFonts w:hint="default" w:ascii="Times New Roman" w:hAnsi="Times New Roman" w:eastAsia="仿宋-GB2312" w:cs="Times New Roman"/>
          <w:b w:val="0"/>
          <w:bCs/>
          <w:color w:val="000000"/>
          <w:sz w:val="32"/>
          <w:szCs w:val="32"/>
          <w:u w:val="none"/>
          <w:shd w:val="clear" w:color="auto" w:fill="auto"/>
          <w:lang w:eastAsia="zh-CN"/>
        </w:rPr>
        <w:t>确定。</w:t>
      </w:r>
    </w:p>
    <w:p w14:paraId="12CFE6C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一</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rPr>
        <w:t>除法律、法规、规章另有规定外，职业禁止罚年限</w:t>
      </w:r>
      <w:r>
        <w:rPr>
          <w:rFonts w:hint="default" w:ascii="Times New Roman" w:hAnsi="Times New Roman" w:eastAsia="仿宋-GB2312" w:cs="Times New Roman"/>
          <w:b w:val="0"/>
          <w:bCs/>
          <w:color w:val="000000"/>
          <w:sz w:val="32"/>
          <w:szCs w:val="32"/>
          <w:shd w:val="clear" w:color="auto" w:fill="auto"/>
          <w:lang w:eastAsia="zh-CN"/>
        </w:rPr>
        <w:t>及责令暂停事项的</w:t>
      </w:r>
      <w:r>
        <w:rPr>
          <w:rFonts w:hint="default" w:ascii="Times New Roman" w:hAnsi="Times New Roman" w:eastAsia="仿宋-GB2312" w:cs="Times New Roman"/>
          <w:b w:val="0"/>
          <w:bCs/>
          <w:color w:val="000000"/>
          <w:sz w:val="32"/>
          <w:szCs w:val="32"/>
          <w:shd w:val="clear" w:color="auto" w:fill="auto"/>
        </w:rPr>
        <w:t>按照下列规则确定：</w:t>
      </w:r>
    </w:p>
    <w:p w14:paraId="1472DC5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rPr>
        <w:t>（一）依法规定特定年限内禁止从事</w:t>
      </w:r>
      <w:r>
        <w:rPr>
          <w:rFonts w:hint="default" w:ascii="Times New Roman" w:hAnsi="Times New Roman" w:eastAsia="仿宋-GB2312" w:cs="Times New Roman"/>
          <w:b w:val="0"/>
          <w:bCs/>
          <w:color w:val="000000"/>
          <w:sz w:val="32"/>
          <w:szCs w:val="32"/>
          <w:shd w:val="clear" w:color="auto" w:fill="auto"/>
          <w:lang w:eastAsia="zh-CN"/>
        </w:rPr>
        <w:t>定点医药机构管理</w:t>
      </w:r>
      <w:r>
        <w:rPr>
          <w:rFonts w:hint="default" w:ascii="Times New Roman" w:hAnsi="Times New Roman" w:eastAsia="仿宋-GB2312" w:cs="Times New Roman"/>
          <w:b w:val="0"/>
          <w:bCs/>
          <w:color w:val="000000"/>
          <w:sz w:val="32"/>
          <w:szCs w:val="32"/>
          <w:shd w:val="clear" w:color="auto" w:fill="auto"/>
        </w:rPr>
        <w:t>活动的，应当直接适用该禁</w:t>
      </w:r>
      <w:r>
        <w:rPr>
          <w:rFonts w:hint="default" w:ascii="Times New Roman" w:hAnsi="Times New Roman" w:eastAsia="仿宋-GB2312" w:cs="Times New Roman"/>
          <w:b w:val="0"/>
          <w:bCs/>
          <w:color w:val="000000"/>
          <w:sz w:val="32"/>
          <w:szCs w:val="32"/>
          <w:highlight w:val="none"/>
          <w:shd w:val="clear" w:color="auto" w:fill="auto"/>
        </w:rPr>
        <w:t>业</w:t>
      </w:r>
      <w:r>
        <w:rPr>
          <w:rFonts w:hint="default" w:ascii="Times New Roman" w:hAnsi="Times New Roman" w:eastAsia="仿宋-GB2312" w:cs="Times New Roman"/>
          <w:b w:val="0"/>
          <w:bCs/>
          <w:color w:val="000000"/>
          <w:sz w:val="32"/>
          <w:szCs w:val="32"/>
          <w:shd w:val="clear" w:color="auto" w:fill="auto"/>
        </w:rPr>
        <w:t>年限；</w:t>
      </w:r>
    </w:p>
    <w:p w14:paraId="6BE71D9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rPr>
        <w:t>（二）依法规定特定</w:t>
      </w:r>
      <w:r>
        <w:rPr>
          <w:rFonts w:hint="default" w:ascii="Times New Roman" w:hAnsi="Times New Roman" w:eastAsia="仿宋-GB2312" w:cs="Times New Roman"/>
          <w:b w:val="0"/>
          <w:bCs/>
          <w:color w:val="000000"/>
          <w:sz w:val="32"/>
          <w:szCs w:val="32"/>
          <w:shd w:val="clear" w:color="auto" w:fill="auto"/>
          <w:lang w:eastAsia="zh-CN"/>
        </w:rPr>
        <w:t>期</w:t>
      </w:r>
      <w:r>
        <w:rPr>
          <w:rFonts w:hint="default" w:ascii="Times New Roman" w:hAnsi="Times New Roman" w:eastAsia="仿宋-GB2312" w:cs="Times New Roman"/>
          <w:b w:val="0"/>
          <w:bCs/>
          <w:color w:val="000000"/>
          <w:sz w:val="32"/>
          <w:szCs w:val="32"/>
          <w:shd w:val="clear" w:color="auto" w:fill="auto"/>
        </w:rPr>
        <w:t>限区间的，应当区分处罚阶次。</w:t>
      </w:r>
    </w:p>
    <w:p w14:paraId="69B60E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三十二</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rPr>
        <w:t>对法定代表人、主要负责人、直接负责的主管人员和其他责任人员的行政处罚，应当结合其岗位职责范围、主观过错程度、履行职责情况、在违法行为中所起的作用和其他应当考虑的因素进行综合判断。</w:t>
      </w:r>
    </w:p>
    <w:p w14:paraId="032AE30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val="0"/>
          <w:color w:val="000000"/>
          <w:sz w:val="32"/>
          <w:szCs w:val="32"/>
          <w:shd w:val="clear" w:color="auto" w:fill="auto"/>
          <w:lang w:val="en-US" w:eastAsia="zh-CN"/>
        </w:rPr>
        <w:t xml:space="preserve"> </w:t>
      </w:r>
      <w:r>
        <w:rPr>
          <w:rFonts w:hint="default" w:ascii="Times New Roman" w:hAnsi="Times New Roman" w:eastAsia="仿宋-GB2312" w:cs="Times New Roman"/>
          <w:b w:val="0"/>
          <w:bCs/>
          <w:color w:val="000000"/>
          <w:sz w:val="32"/>
          <w:szCs w:val="32"/>
          <w:shd w:val="clear" w:color="auto" w:fill="auto"/>
          <w:lang w:eastAsia="zh-CN"/>
        </w:rPr>
        <w:t>依据本办法</w:t>
      </w:r>
      <w:r>
        <w:rPr>
          <w:rFonts w:hint="default" w:ascii="Times New Roman" w:hAnsi="Times New Roman" w:eastAsia="仿宋-GB2312" w:cs="Times New Roman"/>
          <w:b w:val="0"/>
          <w:bCs/>
          <w:color w:val="000000"/>
          <w:sz w:val="32"/>
          <w:szCs w:val="32"/>
          <w:shd w:val="clear" w:color="auto" w:fill="auto"/>
        </w:rPr>
        <w:t>制定行政处罚裁量基准，应当遵守规范性文件制定发布程序。</w:t>
      </w:r>
    </w:p>
    <w:p w14:paraId="5521C4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lang w:val="en-US" w:eastAsia="zh-CN"/>
        </w:rPr>
        <w:t>裁量基准对有关违法行为未作规定或者规定不明确的，应当参照本办法的相关要求，结合案件实际，综合考量作出行政处罚决定。</w:t>
      </w:r>
    </w:p>
    <w:p w14:paraId="1F12FDC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color w:val="000000"/>
          <w:sz w:val="32"/>
          <w:szCs w:val="32"/>
          <w:shd w:val="clear" w:color="FFFFFF" w:fill="D9D9D9"/>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四</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val="0"/>
          <w:bCs/>
          <w:color w:val="000000"/>
          <w:sz w:val="32"/>
          <w:szCs w:val="32"/>
          <w:shd w:val="clear" w:color="auto" w:fill="auto"/>
        </w:rPr>
        <w:t xml:space="preserve"> 行政处罚裁量基准</w:t>
      </w:r>
      <w:r>
        <w:rPr>
          <w:rFonts w:hint="default" w:ascii="Times New Roman" w:hAnsi="Times New Roman" w:eastAsia="仿宋-GB2312" w:cs="Times New Roman"/>
          <w:b w:val="0"/>
          <w:bCs/>
          <w:color w:val="000000"/>
          <w:sz w:val="32"/>
          <w:szCs w:val="32"/>
          <w:shd w:val="clear" w:color="auto" w:fill="auto"/>
          <w:lang w:val="en-US" w:eastAsia="zh-CN"/>
        </w:rPr>
        <w:t>实行</w:t>
      </w:r>
      <w:r>
        <w:rPr>
          <w:rFonts w:hint="default" w:ascii="Times New Roman" w:hAnsi="Times New Roman" w:eastAsia="仿宋-GB2312" w:cs="Times New Roman"/>
          <w:b w:val="0"/>
          <w:bCs/>
          <w:color w:val="000000"/>
          <w:sz w:val="32"/>
          <w:szCs w:val="32"/>
          <w:shd w:val="clear" w:color="auto" w:fill="auto"/>
        </w:rPr>
        <w:t>动态调整机制，</w:t>
      </w:r>
      <w:r>
        <w:rPr>
          <w:rFonts w:hint="default" w:ascii="Times New Roman" w:hAnsi="Times New Roman" w:eastAsia="仿宋-GB2312" w:cs="Times New Roman"/>
          <w:b w:val="0"/>
          <w:bCs/>
          <w:color w:val="000000"/>
          <w:sz w:val="32"/>
          <w:szCs w:val="32"/>
          <w:shd w:val="clear" w:color="auto" w:fill="auto"/>
          <w:lang w:val="en-US" w:eastAsia="zh-CN"/>
        </w:rPr>
        <w:t>对</w:t>
      </w:r>
      <w:r>
        <w:rPr>
          <w:rFonts w:hint="default" w:ascii="Times New Roman" w:hAnsi="Times New Roman" w:eastAsia="仿宋-GB2312" w:cs="Times New Roman"/>
          <w:b w:val="0"/>
          <w:bCs/>
          <w:color w:val="000000"/>
          <w:sz w:val="32"/>
          <w:szCs w:val="32"/>
          <w:shd w:val="clear" w:color="auto" w:fill="auto"/>
        </w:rPr>
        <w:t>法律、法规、规章</w:t>
      </w:r>
      <w:r>
        <w:rPr>
          <w:rFonts w:hint="default" w:ascii="Times New Roman" w:hAnsi="Times New Roman" w:eastAsia="仿宋-GB2312" w:cs="Times New Roman"/>
          <w:b w:val="0"/>
          <w:bCs/>
          <w:color w:val="000000"/>
          <w:sz w:val="32"/>
          <w:szCs w:val="32"/>
          <w:shd w:val="clear" w:color="auto" w:fill="auto"/>
          <w:lang w:eastAsia="zh-CN"/>
        </w:rPr>
        <w:t>制定、修订</w:t>
      </w:r>
      <w:r>
        <w:rPr>
          <w:rFonts w:hint="default" w:ascii="Times New Roman" w:hAnsi="Times New Roman" w:eastAsia="仿宋-GB2312" w:cs="Times New Roman"/>
          <w:b w:val="0"/>
          <w:bCs/>
          <w:color w:val="000000"/>
          <w:sz w:val="32"/>
          <w:szCs w:val="32"/>
          <w:shd w:val="clear" w:color="auto" w:fill="auto"/>
        </w:rPr>
        <w:t>，或者客观情况发生重大变化的，及时进行调整完善。</w:t>
      </w:r>
    </w:p>
    <w:p w14:paraId="1D036F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rPr>
      </w:pPr>
      <w:r>
        <w:rPr>
          <w:rFonts w:hint="default" w:ascii="Times New Roman" w:hAnsi="Times New Roman" w:eastAsia="黑体-GB2312" w:cs="Times New Roman"/>
          <w:b w:val="0"/>
          <w:bCs/>
          <w:color w:val="000000"/>
          <w:sz w:val="32"/>
          <w:szCs w:val="32"/>
        </w:rPr>
        <w:t>第五章  裁量监督</w:t>
      </w:r>
    </w:p>
    <w:p w14:paraId="2518F62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黑体-GB2312" w:cs="Times New Roman"/>
          <w:b w:val="0"/>
          <w:bCs/>
          <w:color w:val="000000"/>
          <w:sz w:val="32"/>
          <w:szCs w:val="32"/>
        </w:rPr>
        <w:t>第三十</w:t>
      </w:r>
      <w:r>
        <w:rPr>
          <w:rFonts w:hint="default" w:ascii="Times New Roman" w:hAnsi="Times New Roman" w:eastAsia="黑体-GB2312" w:cs="Times New Roman"/>
          <w:b w:val="0"/>
          <w:bCs/>
          <w:color w:val="000000"/>
          <w:sz w:val="32"/>
          <w:szCs w:val="32"/>
          <w:lang w:eastAsia="zh-CN"/>
        </w:rPr>
        <w:t>五</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lang w:val="en-US" w:eastAsia="zh-CN"/>
        </w:rPr>
        <w:t>局法制</w:t>
      </w:r>
      <w:r>
        <w:rPr>
          <w:rFonts w:hint="default" w:ascii="Times New Roman" w:hAnsi="Times New Roman" w:eastAsia="仿宋-GB2312" w:cs="Times New Roman"/>
          <w:b w:val="0"/>
          <w:bCs/>
          <w:color w:val="000000"/>
          <w:sz w:val="32"/>
          <w:szCs w:val="32"/>
          <w:shd w:val="clear" w:color="auto" w:fill="auto"/>
        </w:rPr>
        <w:t>部门对</w:t>
      </w:r>
      <w:r>
        <w:rPr>
          <w:rFonts w:hint="default" w:ascii="Times New Roman" w:hAnsi="Times New Roman" w:eastAsia="仿宋-GB2312" w:cs="Times New Roman"/>
          <w:b w:val="0"/>
          <w:bCs/>
          <w:color w:val="000000"/>
          <w:sz w:val="32"/>
          <w:szCs w:val="32"/>
          <w:shd w:val="clear" w:color="auto" w:fill="auto"/>
          <w:lang w:eastAsia="zh-CN"/>
        </w:rPr>
        <w:t>各执法</w:t>
      </w:r>
      <w:r>
        <w:rPr>
          <w:rFonts w:hint="default" w:ascii="Times New Roman" w:hAnsi="Times New Roman" w:eastAsia="仿宋-GB2312" w:cs="Times New Roman"/>
          <w:b w:val="0"/>
          <w:bCs/>
          <w:color w:val="000000"/>
          <w:sz w:val="32"/>
          <w:szCs w:val="32"/>
          <w:shd w:val="clear" w:color="auto" w:fill="auto"/>
          <w:lang w:val="en-US" w:eastAsia="zh-CN"/>
        </w:rPr>
        <w:t>部门</w:t>
      </w:r>
      <w:r>
        <w:rPr>
          <w:rFonts w:hint="default" w:ascii="Times New Roman" w:hAnsi="Times New Roman" w:eastAsia="仿宋-GB2312" w:cs="Times New Roman"/>
          <w:b w:val="0"/>
          <w:bCs/>
          <w:color w:val="000000"/>
          <w:sz w:val="32"/>
          <w:szCs w:val="32"/>
          <w:shd w:val="clear" w:color="auto" w:fill="auto"/>
        </w:rPr>
        <w:t>行使行政处罚裁量权按照下列方式进行监督：</w:t>
      </w:r>
    </w:p>
    <w:p w14:paraId="248D17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eastAsia="zh-CN"/>
        </w:rPr>
      </w:pPr>
      <w:r>
        <w:rPr>
          <w:rFonts w:hint="default" w:ascii="Times New Roman" w:hAnsi="Times New Roman" w:eastAsia="仿宋-GB2312" w:cs="Times New Roman"/>
          <w:b w:val="0"/>
          <w:bCs/>
          <w:color w:val="000000"/>
          <w:sz w:val="32"/>
          <w:szCs w:val="32"/>
          <w:shd w:val="clear" w:color="auto" w:fill="auto"/>
        </w:rPr>
        <w:t>（一）行政处罚决定法制审核</w:t>
      </w:r>
      <w:r>
        <w:rPr>
          <w:rFonts w:hint="default" w:ascii="Times New Roman" w:hAnsi="Times New Roman" w:eastAsia="仿宋-GB2312" w:cs="Times New Roman"/>
          <w:b w:val="0"/>
          <w:bCs/>
          <w:color w:val="000000"/>
          <w:sz w:val="32"/>
          <w:szCs w:val="32"/>
          <w:shd w:val="clear" w:color="auto" w:fill="auto"/>
          <w:lang w:eastAsia="zh-CN"/>
        </w:rPr>
        <w:t>；</w:t>
      </w:r>
    </w:p>
    <w:p w14:paraId="4BD0572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eastAsia="zh-CN"/>
        </w:rPr>
      </w:pPr>
      <w:r>
        <w:rPr>
          <w:rFonts w:hint="default" w:ascii="Times New Roman" w:hAnsi="Times New Roman" w:eastAsia="仿宋-GB2312" w:cs="Times New Roman"/>
          <w:b w:val="0"/>
          <w:bCs/>
          <w:color w:val="000000"/>
          <w:sz w:val="32"/>
          <w:szCs w:val="32"/>
          <w:shd w:val="clear" w:color="auto" w:fill="auto"/>
          <w:lang w:eastAsia="zh-CN"/>
        </w:rPr>
        <w:t>（二）行政执法评议考核；</w:t>
      </w:r>
    </w:p>
    <w:p w14:paraId="66D48E0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lang w:eastAsia="zh-CN"/>
        </w:rPr>
        <w:t>（三）</w:t>
      </w:r>
      <w:r>
        <w:rPr>
          <w:rFonts w:hint="default" w:ascii="Times New Roman" w:hAnsi="Times New Roman" w:eastAsia="仿宋-GB2312" w:cs="Times New Roman"/>
          <w:b w:val="0"/>
          <w:bCs/>
          <w:color w:val="000000"/>
          <w:sz w:val="32"/>
          <w:szCs w:val="32"/>
          <w:shd w:val="clear" w:color="auto" w:fill="auto"/>
        </w:rPr>
        <w:t>行政处罚案卷评查；</w:t>
      </w:r>
    </w:p>
    <w:p w14:paraId="0BEC5E9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eastAsia="zh-CN"/>
        </w:rPr>
      </w:pPr>
      <w:r>
        <w:rPr>
          <w:rFonts w:hint="default" w:ascii="Times New Roman" w:hAnsi="Times New Roman" w:eastAsia="仿宋-GB2312" w:cs="Times New Roman"/>
          <w:b w:val="0"/>
          <w:bCs/>
          <w:color w:val="000000"/>
          <w:sz w:val="32"/>
          <w:szCs w:val="32"/>
          <w:shd w:val="clear" w:color="auto" w:fill="auto"/>
        </w:rPr>
        <w:t>（</w:t>
      </w:r>
      <w:r>
        <w:rPr>
          <w:rFonts w:hint="default" w:ascii="Times New Roman" w:hAnsi="Times New Roman" w:eastAsia="仿宋-GB2312" w:cs="Times New Roman"/>
          <w:b w:val="0"/>
          <w:bCs/>
          <w:color w:val="000000"/>
          <w:sz w:val="32"/>
          <w:szCs w:val="32"/>
          <w:shd w:val="clear" w:color="auto" w:fill="auto"/>
          <w:lang w:eastAsia="zh-CN"/>
        </w:rPr>
        <w:t>四</w:t>
      </w:r>
      <w:r>
        <w:rPr>
          <w:rFonts w:hint="default" w:ascii="Times New Roman" w:hAnsi="Times New Roman" w:eastAsia="仿宋-GB2312" w:cs="Times New Roman"/>
          <w:b w:val="0"/>
          <w:bCs/>
          <w:color w:val="000000"/>
          <w:sz w:val="32"/>
          <w:szCs w:val="32"/>
          <w:shd w:val="clear" w:color="auto" w:fill="auto"/>
        </w:rPr>
        <w:t>）办理行政执法投诉举报</w:t>
      </w:r>
      <w:r>
        <w:rPr>
          <w:rFonts w:hint="default" w:ascii="Times New Roman" w:hAnsi="Times New Roman" w:eastAsia="仿宋-GB2312" w:cs="Times New Roman"/>
          <w:b w:val="0"/>
          <w:bCs/>
          <w:color w:val="000000"/>
          <w:sz w:val="32"/>
          <w:szCs w:val="32"/>
          <w:shd w:val="clear" w:color="auto" w:fill="auto"/>
          <w:lang w:eastAsia="zh-CN"/>
        </w:rPr>
        <w:t>；</w:t>
      </w:r>
    </w:p>
    <w:p w14:paraId="4C17E5B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eastAsia="zh-CN"/>
        </w:rPr>
      </w:pPr>
      <w:r>
        <w:rPr>
          <w:rFonts w:hint="default" w:ascii="Times New Roman" w:hAnsi="Times New Roman" w:eastAsia="仿宋-GB2312" w:cs="Times New Roman"/>
          <w:b w:val="0"/>
          <w:bCs/>
          <w:color w:val="000000"/>
          <w:sz w:val="32"/>
          <w:szCs w:val="32"/>
          <w:shd w:val="clear" w:color="auto" w:fill="auto"/>
          <w:lang w:eastAsia="zh-CN"/>
        </w:rPr>
        <w:t>（五）行政执法监督检查；</w:t>
      </w:r>
    </w:p>
    <w:p w14:paraId="41A9634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rPr>
        <w:t>（</w:t>
      </w:r>
      <w:r>
        <w:rPr>
          <w:rFonts w:hint="default" w:ascii="Times New Roman" w:hAnsi="Times New Roman" w:eastAsia="仿宋-GB2312" w:cs="Times New Roman"/>
          <w:b w:val="0"/>
          <w:bCs/>
          <w:color w:val="000000"/>
          <w:sz w:val="32"/>
          <w:szCs w:val="32"/>
          <w:shd w:val="clear" w:color="auto" w:fill="auto"/>
          <w:lang w:eastAsia="zh-CN"/>
        </w:rPr>
        <w:t>六</w:t>
      </w:r>
      <w:r>
        <w:rPr>
          <w:rFonts w:hint="default" w:ascii="Times New Roman" w:hAnsi="Times New Roman" w:eastAsia="仿宋-GB2312" w:cs="Times New Roman"/>
          <w:b w:val="0"/>
          <w:bCs/>
          <w:color w:val="000000"/>
          <w:sz w:val="32"/>
          <w:szCs w:val="32"/>
          <w:shd w:val="clear" w:color="auto" w:fill="auto"/>
        </w:rPr>
        <w:t>）法律、法规和规章规定的其他方式。</w:t>
      </w:r>
    </w:p>
    <w:p w14:paraId="409F44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rPr>
        <w:t>发现行政处罚裁量权行使存在违法或者明显不当情形的，责令限期改正；必要时可以直接纠正。</w:t>
      </w:r>
    </w:p>
    <w:p w14:paraId="646664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第三十</w:t>
      </w:r>
      <w:r>
        <w:rPr>
          <w:rFonts w:hint="default" w:ascii="Times New Roman" w:hAnsi="Times New Roman" w:eastAsia="黑体-GB2312" w:cs="Times New Roman"/>
          <w:b w:val="0"/>
          <w:bCs/>
          <w:color w:val="000000"/>
          <w:sz w:val="32"/>
          <w:szCs w:val="32"/>
          <w:lang w:eastAsia="zh-CN"/>
        </w:rPr>
        <w:t>六</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行使行政处罚裁量权，不得有下列情形：</w:t>
      </w:r>
    </w:p>
    <w:p w14:paraId="031DFD4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（一）违法行为的事实、性质、情节以及社会危害程度与当事人受到的行政处罚相比，畸轻畸重的；</w:t>
      </w:r>
    </w:p>
    <w:p w14:paraId="5B994F0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（二）同类案件中，不同当事人的违法行为的事实、性质、情节以及社会危害程度相同或者基本相同，但所受处罚明显不同的；</w:t>
      </w:r>
    </w:p>
    <w:p w14:paraId="20A807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（三）依法应当不予行政处罚或者应当从轻、减轻行政处罚，而未给予相应处罚裁量的；</w:t>
      </w:r>
    </w:p>
    <w:p w14:paraId="765A31F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四</w:t>
      </w:r>
      <w:r>
        <w:rPr>
          <w:rFonts w:hint="default" w:ascii="Times New Roman" w:hAnsi="Times New Roman" w:eastAsia="仿宋-GB2312" w:cs="Times New Roman"/>
          <w:color w:val="000000"/>
          <w:sz w:val="32"/>
          <w:szCs w:val="32"/>
          <w:shd w:val="clear" w:color="auto" w:fill="auto"/>
        </w:rPr>
        <w:t>）其他滥用行政处罚裁量权情形的。</w:t>
      </w:r>
    </w:p>
    <w:p w14:paraId="0A5D81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color w:val="000000"/>
          <w:sz w:val="32"/>
          <w:szCs w:val="32"/>
          <w:shd w:val="clear" w:color="auto" w:fill="auto"/>
        </w:rPr>
      </w:pPr>
      <w:r>
        <w:rPr>
          <w:rFonts w:hint="default" w:ascii="Times New Roman" w:hAnsi="Times New Roman" w:eastAsia="黑体-GB2312" w:cs="Times New Roman"/>
          <w:b w:val="0"/>
          <w:bCs/>
          <w:color w:val="000000"/>
          <w:sz w:val="32"/>
          <w:szCs w:val="32"/>
        </w:rPr>
        <w:t>第三十</w:t>
      </w:r>
      <w:r>
        <w:rPr>
          <w:rFonts w:hint="default" w:ascii="Times New Roman" w:hAnsi="Times New Roman" w:eastAsia="黑体-GB2312" w:cs="Times New Roman"/>
          <w:b w:val="0"/>
          <w:bCs/>
          <w:color w:val="000000"/>
          <w:sz w:val="32"/>
          <w:szCs w:val="32"/>
          <w:lang w:eastAsia="zh-CN"/>
        </w:rPr>
        <w:t>七</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lang w:val="en-US" w:eastAsia="zh-CN"/>
        </w:rPr>
        <w:t>局</w:t>
      </w:r>
      <w:r>
        <w:rPr>
          <w:rFonts w:hint="default" w:ascii="Times New Roman" w:hAnsi="Times New Roman" w:eastAsia="仿宋-GB2312" w:cs="Times New Roman"/>
          <w:b w:val="0"/>
          <w:bCs/>
          <w:color w:val="000000"/>
          <w:sz w:val="32"/>
          <w:szCs w:val="32"/>
          <w:shd w:val="clear" w:color="auto" w:fill="auto"/>
        </w:rPr>
        <w:t>各执法</w:t>
      </w:r>
      <w:r>
        <w:rPr>
          <w:rFonts w:hint="default" w:ascii="Times New Roman" w:hAnsi="Times New Roman" w:eastAsia="仿宋-GB2312" w:cs="Times New Roman"/>
          <w:b w:val="0"/>
          <w:bCs/>
          <w:color w:val="000000"/>
          <w:sz w:val="32"/>
          <w:szCs w:val="32"/>
          <w:shd w:val="clear" w:color="auto" w:fill="auto"/>
          <w:lang w:val="en-US" w:eastAsia="zh-CN"/>
        </w:rPr>
        <w:t>部门</w:t>
      </w:r>
      <w:r>
        <w:rPr>
          <w:rFonts w:hint="default" w:ascii="Times New Roman" w:hAnsi="Times New Roman" w:eastAsia="仿宋-GB2312" w:cs="Times New Roman"/>
          <w:b w:val="0"/>
          <w:bCs/>
          <w:color w:val="000000"/>
          <w:sz w:val="32"/>
          <w:szCs w:val="32"/>
          <w:shd w:val="clear" w:color="auto" w:fill="auto"/>
        </w:rPr>
        <w:t>发现行政处罚裁量权行使不当的，应当主动及时纠正。</w:t>
      </w:r>
    </w:p>
    <w:p w14:paraId="48CAA54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第三十</w:t>
      </w:r>
      <w:r>
        <w:rPr>
          <w:rFonts w:hint="default" w:ascii="Times New Roman" w:hAnsi="Times New Roman" w:eastAsia="黑体-GB2312" w:cs="Times New Roman"/>
          <w:b w:val="0"/>
          <w:bCs/>
          <w:color w:val="000000"/>
          <w:sz w:val="32"/>
          <w:szCs w:val="32"/>
          <w:lang w:eastAsia="zh-CN"/>
        </w:rPr>
        <w:t>八</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违反本办法规定，有下列情形之一的，应当按照有关规定追究</w:t>
      </w:r>
      <w:r>
        <w:rPr>
          <w:rFonts w:hint="default" w:ascii="Times New Roman" w:hAnsi="Times New Roman" w:eastAsia="仿宋-GB2312" w:cs="Times New Roman"/>
          <w:color w:val="000000"/>
          <w:sz w:val="32"/>
          <w:szCs w:val="32"/>
          <w:shd w:val="clear" w:color="auto" w:fill="auto"/>
          <w:lang w:val="en-US" w:eastAsia="zh-CN"/>
        </w:rPr>
        <w:t>相</w:t>
      </w:r>
      <w:r>
        <w:rPr>
          <w:rFonts w:hint="default" w:ascii="Times New Roman" w:hAnsi="Times New Roman" w:eastAsia="仿宋-GB2312" w:cs="Times New Roman"/>
          <w:color w:val="000000"/>
          <w:sz w:val="32"/>
          <w:szCs w:val="32"/>
          <w:shd w:val="clear" w:color="auto" w:fill="auto"/>
        </w:rPr>
        <w:t>关人员的责任：</w:t>
      </w:r>
    </w:p>
    <w:p w14:paraId="6B3A8EA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一</w:t>
      </w:r>
      <w:r>
        <w:rPr>
          <w:rFonts w:hint="default" w:ascii="Times New Roman" w:hAnsi="Times New Roman" w:eastAsia="仿宋-GB2312" w:cs="Times New Roman"/>
          <w:color w:val="000000"/>
          <w:sz w:val="32"/>
          <w:szCs w:val="32"/>
          <w:shd w:val="clear" w:color="auto" w:fill="auto"/>
        </w:rPr>
        <w:t>）因执法人员的故意或者重大过失行为，致使行政处罚经行政复议或者行政诉讼被撤销或者重大变更的；</w:t>
      </w:r>
    </w:p>
    <w:p w14:paraId="6C94BE4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二</w:t>
      </w:r>
      <w:r>
        <w:rPr>
          <w:rFonts w:hint="default" w:ascii="Times New Roman" w:hAnsi="Times New Roman" w:eastAsia="仿宋-GB2312" w:cs="Times New Roman"/>
          <w:color w:val="000000"/>
          <w:sz w:val="32"/>
          <w:szCs w:val="32"/>
          <w:shd w:val="clear" w:color="auto" w:fill="auto"/>
        </w:rPr>
        <w:t>）在执法检查中或者在处理当事人信访投诉过程中被上级部门认定处罚裁量显失公平的；</w:t>
      </w:r>
    </w:p>
    <w:p w14:paraId="68D541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三</w:t>
      </w:r>
      <w:r>
        <w:rPr>
          <w:rFonts w:hint="default" w:ascii="Times New Roman" w:hAnsi="Times New Roman" w:eastAsia="仿宋-GB2312" w:cs="Times New Roman"/>
          <w:color w:val="000000"/>
          <w:sz w:val="32"/>
          <w:szCs w:val="32"/>
          <w:shd w:val="clear" w:color="auto" w:fill="auto"/>
        </w:rPr>
        <w:t>）其他滥用行政处罚裁量权行为在社会上造成负面影响的。</w:t>
      </w:r>
    </w:p>
    <w:p w14:paraId="046979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六</w:t>
      </w:r>
      <w:r>
        <w:rPr>
          <w:rFonts w:hint="default" w:ascii="Times New Roman" w:hAnsi="Times New Roman" w:eastAsia="黑体-GB2312" w:cs="Times New Roman"/>
          <w:b w:val="0"/>
          <w:bCs/>
          <w:color w:val="000000"/>
          <w:sz w:val="32"/>
          <w:szCs w:val="32"/>
        </w:rPr>
        <w:t>章　附   则</w:t>
      </w:r>
    </w:p>
    <w:p w14:paraId="069E57E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21"/>
          <w:szCs w:val="24"/>
          <w:shd w:val="clear" w:color="auto" w:fill="auto"/>
        </w:rPr>
      </w:pPr>
      <w:r>
        <w:rPr>
          <w:rFonts w:hint="default" w:ascii="Times New Roman" w:hAnsi="Times New Roman" w:eastAsia="黑体-GB2312" w:cs="Times New Roman"/>
          <w:b w:val="0"/>
          <w:bCs/>
          <w:color w:val="000000"/>
          <w:sz w:val="32"/>
          <w:szCs w:val="32"/>
        </w:rPr>
        <w:t>第三十</w:t>
      </w:r>
      <w:r>
        <w:rPr>
          <w:rFonts w:hint="default" w:ascii="Times New Roman" w:hAnsi="Times New Roman" w:eastAsia="黑体-GB2312" w:cs="Times New Roman"/>
          <w:b w:val="0"/>
          <w:bCs/>
          <w:color w:val="000000"/>
          <w:sz w:val="32"/>
          <w:szCs w:val="32"/>
          <w:lang w:eastAsia="zh-CN"/>
        </w:rPr>
        <w:t>九</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本办法由沈阳市医疗保障局负责解释，</w:t>
      </w:r>
      <w:r>
        <w:rPr>
          <w:rFonts w:hint="default" w:ascii="Times New Roman" w:hAnsi="Times New Roman" w:eastAsia="仿宋-GB2312" w:cs="Times New Roman"/>
          <w:b w:val="0"/>
          <w:bCs w:val="0"/>
          <w:color w:val="000000"/>
          <w:sz w:val="32"/>
          <w:szCs w:val="32"/>
          <w:shd w:val="clear" w:color="auto" w:fill="auto"/>
        </w:rPr>
        <w:t>自</w:t>
      </w:r>
      <w:r>
        <w:rPr>
          <w:rFonts w:hint="default" w:ascii="Times New Roman" w:hAnsi="Times New Roman" w:eastAsia="仿宋-GB2312" w:cs="Times New Roman"/>
          <w:b w:val="0"/>
          <w:bCs w:val="0"/>
          <w:color w:val="000000"/>
          <w:sz w:val="32"/>
          <w:szCs w:val="32"/>
          <w:shd w:val="clear" w:color="auto" w:fill="auto"/>
          <w:lang w:val="en-US" w:eastAsia="zh-CN"/>
        </w:rPr>
        <w:t>2024年9月1日</w:t>
      </w:r>
      <w:r>
        <w:rPr>
          <w:rFonts w:hint="default" w:ascii="Times New Roman" w:hAnsi="Times New Roman" w:eastAsia="仿宋-GB2312" w:cs="Times New Roman"/>
          <w:b w:val="0"/>
          <w:bCs w:val="0"/>
          <w:color w:val="000000"/>
          <w:sz w:val="32"/>
          <w:szCs w:val="32"/>
          <w:shd w:val="clear" w:color="auto" w:fill="auto"/>
          <w:lang w:eastAsia="zh-CN"/>
        </w:rPr>
        <w:t>起施行</w:t>
      </w:r>
      <w:r>
        <w:rPr>
          <w:rFonts w:hint="default" w:ascii="Times New Roman" w:hAnsi="Times New Roman" w:eastAsia="仿宋-GB2312" w:cs="Times New Roman"/>
          <w:b w:val="0"/>
          <w:bCs w:val="0"/>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w:t>
      </w:r>
      <w:r>
        <w:rPr>
          <w:rFonts w:hint="default" w:ascii="Times New Roman" w:hAnsi="Times New Roman" w:eastAsia="仿宋-GB2312" w:cs="Times New Roman"/>
          <w:color w:val="000000"/>
          <w:sz w:val="32"/>
          <w:szCs w:val="32"/>
          <w:shd w:val="clear" w:color="auto" w:fill="auto"/>
        </w:rPr>
        <w:t>沈阳市医疗保障局规范行政处罚自由裁量权暂行办法</w:t>
      </w:r>
      <w:r>
        <w:rPr>
          <w:rFonts w:hint="default" w:ascii="Times New Roman" w:hAnsi="Times New Roman" w:eastAsia="仿宋-GB2312" w:cs="Times New Roman"/>
          <w:color w:val="000000"/>
          <w:sz w:val="32"/>
          <w:szCs w:val="32"/>
          <w:shd w:val="clear" w:color="auto" w:fill="auto"/>
          <w:lang w:eastAsia="zh-CN"/>
        </w:rPr>
        <w:t>》（沈医保发</w:t>
      </w:r>
      <w:r>
        <w:rPr>
          <w:rFonts w:hint="default" w:ascii="Times New Roman" w:hAnsi="Times New Roman" w:eastAsia="仿宋-GB2312" w:cs="Times New Roman"/>
          <w:sz w:val="32"/>
          <w:szCs w:val="32"/>
          <w:highlight w:val="none"/>
          <w:lang w:val="en-US" w:eastAsia="zh-CN"/>
        </w:rPr>
        <w:t>〔2019〕10</w:t>
      </w:r>
      <w:r>
        <w:rPr>
          <w:rFonts w:hint="default" w:ascii="Times New Roman" w:hAnsi="Times New Roman" w:eastAsia="仿宋-GB2312" w:cs="Times New Roman"/>
          <w:color w:val="000000"/>
          <w:sz w:val="32"/>
          <w:szCs w:val="32"/>
          <w:shd w:val="clear" w:color="auto" w:fill="auto"/>
          <w:lang w:val="en-US" w:eastAsia="zh-CN"/>
        </w:rPr>
        <w:t>号</w:t>
      </w:r>
      <w:r>
        <w:rPr>
          <w:rFonts w:hint="default" w:ascii="Times New Roman" w:hAnsi="Times New Roman" w:eastAsia="仿宋-GB2312" w:cs="Times New Roman"/>
          <w:color w:val="000000"/>
          <w:sz w:val="32"/>
          <w:szCs w:val="32"/>
          <w:shd w:val="clear" w:color="auto" w:fill="auto"/>
          <w:lang w:eastAsia="zh-CN"/>
        </w:rPr>
        <w:t>）同时废止。</w:t>
      </w:r>
    </w:p>
    <w:p w14:paraId="5CB735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CESI仿宋-GB2312" w:cs="Times New Roman"/>
          <w:sz w:val="32"/>
          <w:szCs w:val="32"/>
        </w:rPr>
      </w:pPr>
    </w:p>
    <w:p w14:paraId="25766E62">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14:paraId="63E2103F">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14:paraId="5069D744">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14:paraId="3136047B">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14:paraId="2DEB5265">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14:paraId="19D4EE19">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14:paraId="51234DCB">
      <w:pPr>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14:paraId="5406E7C8">
      <w:pPr>
        <w:pStyle w:val="18"/>
        <w:pageBreakBefore w:val="0"/>
        <w:widowControl w:val="0"/>
        <w:kinsoku/>
        <w:wordWrap/>
        <w:overflowPunct/>
        <w:topLinePunct w:val="0"/>
        <w:autoSpaceDE/>
        <w:autoSpaceDN/>
        <w:bidi w:val="0"/>
        <w:adjustRightInd/>
        <w:snapToGrid/>
        <w:spacing w:before="0" w:after="0" w:line="560" w:lineRule="exact"/>
        <w:rPr>
          <w:rFonts w:hint="default" w:ascii="Times New Roman" w:hAnsi="Times New Roman" w:cs="Times New Roman"/>
        </w:rPr>
      </w:pPr>
    </w:p>
    <w:p w14:paraId="49B6E1C3">
      <w:pPr>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rPr>
      </w:pPr>
    </w:p>
    <w:p w14:paraId="41CFA8A7">
      <w:pPr>
        <w:pStyle w:val="2"/>
        <w:pageBreakBefore w:val="0"/>
        <w:widowControl w:val="0"/>
        <w:kinsoku/>
        <w:wordWrap/>
        <w:overflowPunct/>
        <w:topLinePunct w:val="0"/>
        <w:autoSpaceDE/>
        <w:autoSpaceDN/>
        <w:bidi w:val="0"/>
        <w:adjustRightInd/>
        <w:snapToGrid/>
        <w:spacing w:before="0" w:line="560" w:lineRule="exact"/>
        <w:rPr>
          <w:rFonts w:hint="default" w:ascii="Times New Roman" w:hAnsi="Times New Roman" w:cs="Times New Roman"/>
        </w:rPr>
      </w:pPr>
    </w:p>
    <w:p w14:paraId="3C32E95F">
      <w:pPr>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rPr>
      </w:pPr>
    </w:p>
    <w:p w14:paraId="1F41CEDA">
      <w:pPr>
        <w:pStyle w:val="2"/>
        <w:rPr>
          <w:rFonts w:hint="default" w:ascii="Times New Roman" w:hAnsi="Times New Roman" w:cs="Times New Roman"/>
        </w:rPr>
      </w:pPr>
    </w:p>
    <w:p w14:paraId="4C2CE471">
      <w:pPr>
        <w:rPr>
          <w:rFonts w:hint="default" w:ascii="Times New Roman" w:hAnsi="Times New Roman" w:cs="Times New Roman"/>
        </w:rPr>
        <w:sectPr>
          <w:footerReference r:id="rId5" w:type="first"/>
          <w:headerReference r:id="rId3" w:type="default"/>
          <w:footerReference r:id="rId4" w:type="default"/>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titlePg/>
          <w:docGrid w:type="linesAndChars" w:linePitch="579" w:charSpace="-849"/>
        </w:sectPr>
      </w:pPr>
    </w:p>
    <w:p w14:paraId="21D4B0BD">
      <w:pPr>
        <w:pStyle w:val="2"/>
        <w:rPr>
          <w:rFonts w:hint="default" w:ascii="Times New Roman" w:hAnsi="Times New Roman" w:cs="Times New Roman"/>
        </w:rPr>
        <w:sectPr>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-1376680</wp:posOffset>
                </wp:positionH>
                <wp:positionV relativeFrom="paragraph">
                  <wp:posOffset>1144270</wp:posOffset>
                </wp:positionV>
                <wp:extent cx="8297545" cy="5641975"/>
                <wp:effectExtent l="1327785" t="0" r="0" b="0"/>
                <wp:wrapNone/>
                <wp:docPr id="3" name="文本框 3"/>
                <wp:cNvGraphicFramePr/>
                <a:graphic xmlns:a="http://schemas.openxmlformats.org/drawingml/2006/main">
                  <a:graphicData uri="http://schemas.microsoft.com/office/word/2010/wordprocessingShape">
                    <wps:wsp>
                      <wps:cNvSpPr txBox="1"/>
                      <wps:spPr>
                        <a:xfrm rot="16200000">
                          <a:off x="1266190" y="997585"/>
                          <a:ext cx="8297545" cy="5641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28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8"/>
                              <w:gridCol w:w="3042"/>
                              <w:gridCol w:w="3187"/>
                            </w:tblGrid>
                            <w:tr w14:paraId="1A62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2821" w:type="dxa"/>
                                  <w:gridSpan w:val="6"/>
                                  <w:tcBorders>
                                    <w:top w:val="nil"/>
                                    <w:left w:val="nil"/>
                                    <w:bottom w:val="nil"/>
                                    <w:right w:val="nil"/>
                                  </w:tcBorders>
                                  <w:shd w:val="clear" w:color="auto" w:fill="auto"/>
                                  <w:noWrap/>
                                  <w:vAlign w:val="center"/>
                                </w:tcPr>
                                <w:p w14:paraId="278890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Nimbus Roman No9 L" w:hAnsi="Nimbus Roman No9 L" w:eastAsia="方正小标宋简体" w:cs="MingLiU"/>
                                      <w:color w:val="auto"/>
                                      <w:kern w:val="2"/>
                                      <w:sz w:val="36"/>
                                      <w:szCs w:val="36"/>
                                      <w:lang w:val="en-US" w:eastAsia="zh-CN" w:bidi="ar-SA"/>
                                    </w:rPr>
                                  </w:pPr>
                                  <w:r>
                                    <w:rPr>
                                      <w:rFonts w:hint="eastAsia" w:ascii="Nimbus Roman No9 L" w:hAnsi="Nimbus Roman No9 L" w:eastAsia="方正小标宋简体" w:cs="MingLiU"/>
                                      <w:color w:val="auto"/>
                                      <w:kern w:val="2"/>
                                      <w:sz w:val="44"/>
                                      <w:szCs w:val="44"/>
                                      <w:lang w:val="en-US" w:eastAsia="zh-CN" w:bidi="ar-SA"/>
                                    </w:rPr>
                                    <w:t>沈阳市医疗保障行政处罚裁量基准</w:t>
                                  </w:r>
                                </w:p>
                                <w:p w14:paraId="3F158961">
                                  <w:pPr>
                                    <w:pStyle w:val="2"/>
                                    <w:rPr>
                                      <w:rFonts w:hint="eastAsia"/>
                                    </w:rPr>
                                  </w:pPr>
                                </w:p>
                              </w:tc>
                            </w:tr>
                            <w:tr w14:paraId="4F47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2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8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E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法律依据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3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裁量阶次</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3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适用情形</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E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裁量标准</w:t>
                                  </w:r>
                                </w:p>
                              </w:tc>
                            </w:tr>
                            <w:tr w14:paraId="3F8B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A1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D0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用人单位不办理社会保险登记的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749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《中华人民共和国社会保险法》第八十四条</w:t>
                                  </w:r>
                                  <w:r>
                                    <w:rPr>
                                      <w:rFonts w:hint="default" w:ascii="Times New Roman" w:hAnsi="Times New Roman" w:eastAsia="仿宋" w:cs="Times New Roman"/>
                                      <w:i w:val="0"/>
                                      <w:iCs w:val="0"/>
                                      <w:color w:val="000000"/>
                                      <w:kern w:val="0"/>
                                      <w:sz w:val="21"/>
                                      <w:szCs w:val="21"/>
                                      <w:u w:val="none"/>
                                      <w:lang w:val="en-US" w:eastAsia="zh-CN" w:bidi="ar"/>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2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7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E4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06F8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FB3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4AF8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364C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D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CC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8F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倍以下（不含本数）的罚款，对其直接负责的主管人员和其他直接责任人员处五十元以上（含本数）五百元以下（不含本数）的罚款。</w:t>
                                  </w:r>
                                </w:p>
                              </w:tc>
                            </w:tr>
                            <w:tr w14:paraId="42EB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BDBE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452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E04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E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C9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B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倍以下（不含本数）的罚款，对其直接负责的主管人员和其他直接责任人员处五百元以上（含本数）一千二百五十元以下（不含本数）的罚款。</w:t>
                                  </w:r>
                                </w:p>
                              </w:tc>
                            </w:tr>
                            <w:tr w14:paraId="5615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5F0D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69DB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54B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E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1F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7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倍以下（不含本数）的罚款，对其直接负责的主管人员和其他直接责任人员处一千二百五十元以上（含本数）二千二百五十元以下（不含本数）的罚款。</w:t>
                                  </w:r>
                                </w:p>
                              </w:tc>
                            </w:tr>
                            <w:tr w14:paraId="5073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D45C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A5D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E0F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7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2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66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倍以下（含本数）的罚款，对其直接负责的主管人员和其他直接责任人员处二千二百五十元以上（含本数）三千元以下（含本数）的罚款。</w:t>
                                  </w:r>
                                </w:p>
                              </w:tc>
                            </w:tr>
                          </w:tbl>
                          <w:p w14:paraId="0D19D85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4pt;margin-top:90.1pt;height:444.25pt;width:653.35pt;rotation:-5898240f;z-index:251659264;mso-width-relative:page;mso-height-relative:page;" filled="f" stroked="f" coordsize="21600,21600" o:gfxdata="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W+A4F2wAAAA4BAAAP&#10;AAAAAAAAAAEAIAAAACIAAABkcnMvZG93bnJldi54bWxQSwECFAAUAAAACACHTuJAMoFINU4CAACB&#10;BAAADgAAAAAAAAABACAAAAAqAQAAZHJzL2Uyb0RvYy54bWxQSwUGAAAAAAYABgBZAQAA6gUAAAAA&#10;">
                <v:fill on="f" focussize="0,0"/>
                <v:stroke on="f" weight="0.5pt"/>
                <v:imagedata o:title=""/>
                <o:lock v:ext="edit" aspectratio="f"/>
                <v:textbox>
                  <w:txbxContent>
                    <w:tbl>
                      <w:tblPr>
                        <w:tblStyle w:val="11"/>
                        <w:tblW w:w="128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8"/>
                        <w:gridCol w:w="3042"/>
                        <w:gridCol w:w="3187"/>
                      </w:tblGrid>
                      <w:tr w14:paraId="1A62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2821" w:type="dxa"/>
                            <w:gridSpan w:val="6"/>
                            <w:tcBorders>
                              <w:top w:val="nil"/>
                              <w:left w:val="nil"/>
                              <w:bottom w:val="nil"/>
                              <w:right w:val="nil"/>
                            </w:tcBorders>
                            <w:shd w:val="clear" w:color="auto" w:fill="auto"/>
                            <w:noWrap/>
                            <w:vAlign w:val="center"/>
                          </w:tcPr>
                          <w:p w14:paraId="278890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Nimbus Roman No9 L" w:hAnsi="Nimbus Roman No9 L" w:eastAsia="方正小标宋简体" w:cs="MingLiU"/>
                                <w:color w:val="auto"/>
                                <w:kern w:val="2"/>
                                <w:sz w:val="36"/>
                                <w:szCs w:val="36"/>
                                <w:lang w:val="en-US" w:eastAsia="zh-CN" w:bidi="ar-SA"/>
                              </w:rPr>
                            </w:pPr>
                            <w:r>
                              <w:rPr>
                                <w:rFonts w:hint="eastAsia" w:ascii="Nimbus Roman No9 L" w:hAnsi="Nimbus Roman No9 L" w:eastAsia="方正小标宋简体" w:cs="MingLiU"/>
                                <w:color w:val="auto"/>
                                <w:kern w:val="2"/>
                                <w:sz w:val="44"/>
                                <w:szCs w:val="44"/>
                                <w:lang w:val="en-US" w:eastAsia="zh-CN" w:bidi="ar-SA"/>
                              </w:rPr>
                              <w:t>沈阳市医疗保障行政处罚裁量基准</w:t>
                            </w:r>
                          </w:p>
                          <w:p w14:paraId="3F158961">
                            <w:pPr>
                              <w:pStyle w:val="2"/>
                              <w:rPr>
                                <w:rFonts w:hint="eastAsia"/>
                              </w:rPr>
                            </w:pPr>
                          </w:p>
                        </w:tc>
                      </w:tr>
                      <w:tr w14:paraId="4F47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2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8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E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法律依据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3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裁量阶次</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3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适用情形</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E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裁量标准</w:t>
                            </w:r>
                          </w:p>
                        </w:tc>
                      </w:tr>
                      <w:tr w14:paraId="3F8B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A1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D0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用人单位不办理社会保险登记的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749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《中华人民共和国社会保险法》第八十四条</w:t>
                            </w:r>
                            <w:r>
                              <w:rPr>
                                <w:rFonts w:hint="default" w:ascii="Times New Roman" w:hAnsi="Times New Roman" w:eastAsia="仿宋" w:cs="Times New Roman"/>
                                <w:i w:val="0"/>
                                <w:iCs w:val="0"/>
                                <w:color w:val="000000"/>
                                <w:kern w:val="0"/>
                                <w:sz w:val="21"/>
                                <w:szCs w:val="21"/>
                                <w:u w:val="none"/>
                                <w:lang w:val="en-US" w:eastAsia="zh-CN" w:bidi="ar"/>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2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7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E4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06F8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FB3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4AF8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364C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D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CC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8F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倍以下（不含本数）的罚款，对其直接负责的主管人员和其他直接责任人员处五十元以上（含本数）五百元以下（不含本数）的罚款。</w:t>
                            </w:r>
                          </w:p>
                        </w:tc>
                      </w:tr>
                      <w:tr w14:paraId="42EB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BDBE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452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E04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E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C9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B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倍以下（不含本数）的罚款，对其直接负责的主管人员和其他直接责任人员处五百元以上（含本数）一千二百五十元以下（不含本数）的罚款。</w:t>
                            </w:r>
                          </w:p>
                        </w:tc>
                      </w:tr>
                      <w:tr w14:paraId="5615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5F0D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69DB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54B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E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1F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7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倍以下（不含本数）的罚款，对其直接负责的主管人员和其他直接责任人员处一千二百五十元以上（含本数）二千二百五十元以下（不含本数）的罚款。</w:t>
                            </w:r>
                          </w:p>
                        </w:tc>
                      </w:tr>
                      <w:tr w14:paraId="5073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D45C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A5D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E0F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7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2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66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倍以下（含本数）的罚款，对其直接负责的主管人员和其他直接责任人员处二千二百五十元以上（含本数）三千元以下（含本数）的罚款。</w:t>
                            </w:r>
                          </w:p>
                        </w:tc>
                      </w:tr>
                    </w:tbl>
                    <w:p w14:paraId="0D19D857"/>
                  </w:txbxContent>
                </v:textbox>
              </v:shape>
            </w:pict>
          </mc:Fallback>
        </mc:AlternateContent>
      </w:r>
    </w:p>
    <w:p w14:paraId="0A8E15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0288" behindDoc="0" locked="0" layoutInCell="1" allowOverlap="1">
                <wp:simplePos x="0" y="0"/>
                <wp:positionH relativeFrom="column">
                  <wp:posOffset>-1510030</wp:posOffset>
                </wp:positionH>
                <wp:positionV relativeFrom="paragraph">
                  <wp:posOffset>1558290</wp:posOffset>
                </wp:positionV>
                <wp:extent cx="8564880" cy="4911090"/>
                <wp:effectExtent l="1826895" t="0" r="0" b="0"/>
                <wp:wrapNone/>
                <wp:docPr id="4" name="文本框 4"/>
                <wp:cNvGraphicFramePr/>
                <a:graphic xmlns:a="http://schemas.openxmlformats.org/drawingml/2006/main">
                  <a:graphicData uri="http://schemas.microsoft.com/office/word/2010/wordprocessingShape">
                    <wps:wsp>
                      <wps:cNvSpPr txBox="1"/>
                      <wps:spPr>
                        <a:xfrm rot="16200000">
                          <a:off x="1012825" y="1340485"/>
                          <a:ext cx="8564880" cy="4911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2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52"/>
                              <w:gridCol w:w="3043"/>
                              <w:gridCol w:w="3504"/>
                            </w:tblGrid>
                            <w:tr w14:paraId="71DD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1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8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7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rFonts w:hint="default" w:ascii="Times New Roman" w:hAnsi="Times New Roman" w:eastAsia="仿宋" w:cs="Times New Roman"/>
                                      <w:sz w:val="21"/>
                                      <w:szCs w:val="21"/>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F6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6F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5E19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FB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99A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医疗保障经办机构骗取医疗保障基金支出的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5E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Style w:val="27"/>
                                      <w:rFonts w:hint="default" w:ascii="Times New Roman" w:hAnsi="Times New Roman" w:eastAsia="仿宋" w:cs="Times New Roman"/>
                                      <w:sz w:val="21"/>
                                      <w:szCs w:val="21"/>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《医疗保障基金使用监督管理条例》第三十七条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医疗保障经办机构通过伪造、变造、隐匿、涂改、销毁医学文书、医学证明、会计凭证、电子信息等有关资料或者虚构医药服务项目等方式，骗取医疗保障基金支出的，由医疗保障行政部门责令退回，处骗取金额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倍以下的罚款，对直接负责的主管人员和其他直接责任人员依法给予处分。</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1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A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0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4470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46FA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5B4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2D8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B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B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0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w:t>
                                  </w:r>
                                </w:p>
                              </w:tc>
                            </w:tr>
                            <w:tr w14:paraId="32D2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D33C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69C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AC55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4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8B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D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w:t>
                                  </w:r>
                                </w:p>
                              </w:tc>
                            </w:tr>
                            <w:tr w14:paraId="244D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B5D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5529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62A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AE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8F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w:t>
                                  </w:r>
                                </w:p>
                              </w:tc>
                            </w:tr>
                            <w:tr w14:paraId="398A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71AB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5226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1C0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1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2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C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w:t>
                                  </w:r>
                                </w:p>
                              </w:tc>
                            </w:tr>
                          </w:tbl>
                          <w:p w14:paraId="078688D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9pt;margin-top:122.7pt;height:386.7pt;width:674.4pt;rotation:-5898240f;z-index:251660288;mso-width-relative:page;mso-height-relative:page;" filled="f" stroked="f" coordsize="21600,21600" o:gfxdata="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uzvDtwAAAAO&#10;AQAADwAAAAAAAAABACAAAAAiAAAAZHJzL2Rvd25yZXYueG1sUEsBAhQAFAAAAAgAh07iQFCcEzJR&#10;AgAAggQAAA4AAAAAAAAAAQAgAAAAKwEAAGRycy9lMm9Eb2MueG1sUEsFBgAAAAAGAAYAWQEAAO4F&#10;AAAAAA==&#10;">
                <v:fill on="f" focussize="0,0"/>
                <v:stroke on="f" weight="0.5pt"/>
                <v:imagedata o:title=""/>
                <o:lock v:ext="edit" aspectratio="f"/>
                <v:textbox>
                  <w:txbxContent>
                    <w:tbl>
                      <w:tblPr>
                        <w:tblStyle w:val="11"/>
                        <w:tblW w:w="132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52"/>
                        <w:gridCol w:w="3043"/>
                        <w:gridCol w:w="3504"/>
                      </w:tblGrid>
                      <w:tr w14:paraId="71DD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1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8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7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rFonts w:hint="default" w:ascii="Times New Roman" w:hAnsi="Times New Roman" w:eastAsia="仿宋" w:cs="Times New Roman"/>
                                <w:sz w:val="21"/>
                                <w:szCs w:val="21"/>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F6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6F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5E19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FB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99A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医疗保障经办机构骗取医疗保障基金支出的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5E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Style w:val="27"/>
                                <w:rFonts w:hint="default" w:ascii="Times New Roman" w:hAnsi="Times New Roman" w:eastAsia="仿宋" w:cs="Times New Roman"/>
                                <w:sz w:val="21"/>
                                <w:szCs w:val="21"/>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《医疗保障基金使用监督管理条例》第三十七条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医疗保障经办机构通过伪造、变造、隐匿、涂改、销毁医学文书、医学证明、会计凭证、电子信息等有关资料或者虚构医药服务项目等方式，骗取医疗保障基金支出的，由医疗保障行政部门责令退回，处骗取金额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倍以下的罚款，对直接负责的主管人员和其他直接责任人员依法给予处分。</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1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A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0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4470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46FA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5B4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2D8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B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B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0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w:t>
                            </w:r>
                          </w:p>
                        </w:tc>
                      </w:tr>
                      <w:tr w14:paraId="32D2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D33C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69C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AC55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4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8B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D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w:t>
                            </w:r>
                          </w:p>
                        </w:tc>
                      </w:tr>
                      <w:tr w14:paraId="244D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B5D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5529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62A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AE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8F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w:t>
                            </w:r>
                          </w:p>
                        </w:tc>
                      </w:tr>
                      <w:tr w14:paraId="398A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71AB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5226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1C0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1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2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C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w:t>
                            </w:r>
                          </w:p>
                        </w:tc>
                      </w:tr>
                    </w:tbl>
                    <w:p w14:paraId="078688D2"/>
                  </w:txbxContent>
                </v:textbox>
              </v:shape>
            </w:pict>
          </mc:Fallback>
        </mc:AlternateContent>
      </w:r>
    </w:p>
    <w:p w14:paraId="01A888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1312" behindDoc="0" locked="0" layoutInCell="1" allowOverlap="1">
                <wp:simplePos x="0" y="0"/>
                <wp:positionH relativeFrom="column">
                  <wp:posOffset>-1449070</wp:posOffset>
                </wp:positionH>
                <wp:positionV relativeFrom="paragraph">
                  <wp:posOffset>1526540</wp:posOffset>
                </wp:positionV>
                <wp:extent cx="8442960" cy="4974590"/>
                <wp:effectExtent l="1734185" t="0" r="0" b="0"/>
                <wp:wrapNone/>
                <wp:docPr id="7" name="文本框 7"/>
                <wp:cNvGraphicFramePr/>
                <a:graphic xmlns:a="http://schemas.openxmlformats.org/drawingml/2006/main">
                  <a:graphicData uri="http://schemas.microsoft.com/office/word/2010/wordprocessingShape">
                    <wps:wsp>
                      <wps:cNvSpPr txBox="1"/>
                      <wps:spPr>
                        <a:xfrm rot="16200000">
                          <a:off x="1002030" y="1328420"/>
                          <a:ext cx="8442960" cy="4974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11"/>
                              <w:gridCol w:w="2979"/>
                              <w:gridCol w:w="3426"/>
                            </w:tblGrid>
                            <w:tr w14:paraId="1F2B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D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5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8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8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3D5D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50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F0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定点医药机构骗取医疗保障基金支出的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8E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Style w:val="27"/>
                                      <w:rFonts w:hint="default" w:ascii="Times New Roman" w:hAnsi="Times New Roman" w:eastAsia="仿宋" w:cs="Times New Roman"/>
                                      <w:sz w:val="21"/>
                                      <w:szCs w:val="21"/>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《医疗保障基金使用监督管理条例》第四十条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定点医药机构通过下列方式骗取医疗保障基金支出的，由医疗保障行政部门责令退回，处骗取金额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年以下涉及医疗保障基金使用的医药服务，直至由医疗保障经办机构解除服务协议；有执业资格的，由有关主管部门依法吊销执业资格：</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（一）诱导、协助他人冒名或者虚假就医、购药，提供虚假证明材料，或者串通他人虚开费用单据；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（二）伪造、变造、隐匿、涂改、销毁医学文书、医学证明、会计凭证、电子信息等有关资料；</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（三）虚构医药服务项目；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（四）其他骗取医疗保障基金支出的行为。</w:t>
                                  </w:r>
                                  <w:r>
                                    <w:rPr>
                                      <w:rStyle w:val="27"/>
                                      <w:rFonts w:hint="default" w:ascii="Times New Roman" w:hAnsi="Times New Roman" w:eastAsia="仿宋" w:cs="Times New Roman"/>
                                      <w:sz w:val="21"/>
                                      <w:szCs w:val="21"/>
                                      <w:lang w:val="en-US" w:eastAsia="zh-CN" w:bidi="ar"/>
                                    </w:rPr>
                                    <w:t xml:space="preserve">  </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7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B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7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3C68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653E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E12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5320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D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6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C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14:paraId="2102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DD80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C788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90A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6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E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9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8</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14:paraId="487F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6279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FFE2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B48D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2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5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4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倍（含本数）以上</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8</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14:paraId="7394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370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8DCA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9B45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B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2D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10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倍以下（含本数）罚款；责令定点医药机构暂停相关责任部门</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年以下（含本数）医疗保障基金使用的医药服务。</w:t>
                                  </w:r>
                                </w:p>
                              </w:tc>
                            </w:tr>
                          </w:tbl>
                          <w:p w14:paraId="651BB6E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1pt;margin-top:120.2pt;height:391.7pt;width:664.8pt;rotation:-5898240f;z-index:251661312;mso-width-relative:page;mso-height-relative:page;" filled="f" stroked="f" coordsize="21600,21600" o:gfxdata="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cou4T2gAAAA4BAAAP&#10;AAAAAAAAAAEAIAAAACIAAABkcnMvZG93bnJldi54bWxQSwECFAAUAAAACACHTuJAKd3o9E8CAACC&#10;BAAADgAAAAAAAAABACAAAAApAQAAZHJzL2Uyb0RvYy54bWxQSwUGAAAAAAYABgBZAQAA6gUAAAAA&#10;">
                <v:fill on="f" focussize="0,0"/>
                <v:stroke on="f" weight="0.5pt"/>
                <v:imagedata o:title=""/>
                <o:lock v:ext="edit" aspectratio="f"/>
                <v:textbox>
                  <w:txbxContent>
                    <w:tbl>
                      <w:tblPr>
                        <w:tblStyle w:val="11"/>
                        <w:tblW w:w="13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11"/>
                        <w:gridCol w:w="2979"/>
                        <w:gridCol w:w="3426"/>
                      </w:tblGrid>
                      <w:tr w14:paraId="1F2B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D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5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8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8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3D5D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50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F0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定点医药机构骗取医疗保障基金支出的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8E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Style w:val="27"/>
                                <w:rFonts w:hint="default" w:ascii="Times New Roman" w:hAnsi="Times New Roman" w:eastAsia="仿宋" w:cs="Times New Roman"/>
                                <w:sz w:val="21"/>
                                <w:szCs w:val="21"/>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《医疗保障基金使用监督管理条例》第四十条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定点医药机构通过下列方式骗取医疗保障基金支出的，由医疗保障行政部门责令退回，处骗取金额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年以下涉及医疗保障基金使用的医药服务，直至由医疗保障经办机构解除服务协议；有执业资格的，由有关主管部门依法吊销执业资格：</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（一）诱导、协助他人冒名或者虚假就医、购药，提供虚假证明材料，或者串通他人虚开费用单据；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（二）伪造、变造、隐匿、涂改、销毁医学文书、医学证明、会计凭证、电子信息等有关资料；</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（三）虚构医药服务项目；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（四）其他骗取医疗保障基金支出的行为。</w:t>
                            </w:r>
                            <w:r>
                              <w:rPr>
                                <w:rStyle w:val="27"/>
                                <w:rFonts w:hint="default" w:ascii="Times New Roman" w:hAnsi="Times New Roman" w:eastAsia="仿宋" w:cs="Times New Roman"/>
                                <w:sz w:val="21"/>
                                <w:szCs w:val="21"/>
                                <w:lang w:val="en-US" w:eastAsia="zh-CN" w:bidi="ar"/>
                              </w:rPr>
                              <w:t xml:space="preserve">  </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7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B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7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3C68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653E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E12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5320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D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6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C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14:paraId="2102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DD80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C788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90A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6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E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9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8</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14:paraId="487F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6279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FFE2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B48D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2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5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4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倍（含本数）以上</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8</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14:paraId="7394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370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8DCA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9B45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B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2D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10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倍以下（含本数）罚款；责令定点医药机构暂停相关责任部门</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年以下（含本数）医疗保障基金使用的医药服务。</w:t>
                            </w:r>
                          </w:p>
                        </w:tc>
                      </w:tr>
                    </w:tbl>
                    <w:p w14:paraId="651BB6EC"/>
                  </w:txbxContent>
                </v:textbox>
              </v:shape>
            </w:pict>
          </mc:Fallback>
        </mc:AlternateContent>
      </w:r>
    </w:p>
    <w:p w14:paraId="075B42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2336" behindDoc="0" locked="0" layoutInCell="1" allowOverlap="1">
                <wp:simplePos x="0" y="0"/>
                <wp:positionH relativeFrom="column">
                  <wp:posOffset>-1419860</wp:posOffset>
                </wp:positionH>
                <wp:positionV relativeFrom="paragraph">
                  <wp:posOffset>1584960</wp:posOffset>
                </wp:positionV>
                <wp:extent cx="8384540" cy="4858385"/>
                <wp:effectExtent l="1763395" t="0" r="0" b="0"/>
                <wp:wrapNone/>
                <wp:docPr id="8" name="文本框 8"/>
                <wp:cNvGraphicFramePr/>
                <a:graphic xmlns:a="http://schemas.openxmlformats.org/drawingml/2006/main">
                  <a:graphicData uri="http://schemas.microsoft.com/office/word/2010/wordprocessingShape">
                    <wps:wsp>
                      <wps:cNvSpPr txBox="1"/>
                      <wps:spPr>
                        <a:xfrm rot="16200000">
                          <a:off x="1054735" y="1311910"/>
                          <a:ext cx="8384540" cy="4858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2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54"/>
                              <w:gridCol w:w="2904"/>
                              <w:gridCol w:w="3471"/>
                            </w:tblGrid>
                            <w:tr w14:paraId="0D08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C8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D6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3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9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4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5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3BEF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B9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0AA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以欺诈、伪造证明材料或者其他手段骗取社会保险待遇的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D9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《中华人民共和国社会保险法》第八十八条</w:t>
                                  </w:r>
                                  <w:r>
                                    <w:rPr>
                                      <w:rFonts w:hint="default" w:ascii="Times New Roman" w:hAnsi="Times New Roman" w:eastAsia="仿宋" w:cs="Times New Roman"/>
                                      <w:i w:val="0"/>
                                      <w:iCs w:val="0"/>
                                      <w:color w:val="000000"/>
                                      <w:kern w:val="0"/>
                                      <w:sz w:val="21"/>
                                      <w:szCs w:val="21"/>
                                      <w:u w:val="none"/>
                                      <w:lang w:val="en-US" w:eastAsia="zh-CN" w:bidi="ar"/>
                                    </w:rPr>
                                    <w:t xml:space="preserve">　以欺诈、伪造证明材料或者其他手段骗取社会保险待遇的，由社会保险行政部门责令退回骗取的社会保险金，处骗取金额二倍以上五倍以下的罚款。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5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C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9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4610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FC89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79A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66A4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0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56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w:t>
                                  </w:r>
                                </w:p>
                              </w:tc>
                            </w:tr>
                            <w:tr w14:paraId="4B88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104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C22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7C0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B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2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64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w:t>
                                  </w:r>
                                </w:p>
                              </w:tc>
                            </w:tr>
                            <w:tr w14:paraId="5BF6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6CDF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7546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55F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6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A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《沈阳市医疗保障局行政处罚裁量权办法》第十三条规定。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8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w:t>
                                  </w:r>
                                </w:p>
                              </w:tc>
                            </w:tr>
                            <w:tr w14:paraId="0942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2F2B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BCEE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5285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0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DE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6D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w:t>
                                  </w:r>
                                </w:p>
                              </w:tc>
                            </w:tr>
                          </w:tbl>
                          <w:p w14:paraId="404034C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8pt;margin-top:124.8pt;height:382.55pt;width:660.2pt;rotation:-5898240f;z-index:251662336;mso-width-relative:page;mso-height-relative:page;" filled="f" stroked="f" coordsize="21600,21600" o:gfxdata="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qGCVb2wAAAA4BAAAP&#10;AAAAAAAAAAEAIAAAACIAAABkcnMvZG93bnJldi54bWxQSwECFAAUAAAACACHTuJAI9ongE4CAACC&#10;BAAADgAAAAAAAAABACAAAAAqAQAAZHJzL2Uyb0RvYy54bWxQSwUGAAAAAAYABgBZAQAA6gUAAAAA&#10;">
                <v:fill on="f" focussize="0,0"/>
                <v:stroke on="f" weight="0.5pt"/>
                <v:imagedata o:title=""/>
                <o:lock v:ext="edit" aspectratio="f"/>
                <v:textbox>
                  <w:txbxContent>
                    <w:tbl>
                      <w:tblPr>
                        <w:tblStyle w:val="11"/>
                        <w:tblW w:w="12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54"/>
                        <w:gridCol w:w="2904"/>
                        <w:gridCol w:w="3471"/>
                      </w:tblGrid>
                      <w:tr w14:paraId="0D08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C8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D6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3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9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4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5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3BEF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B9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0AA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以欺诈、伪造证明材料或者其他手段骗取社会保险待遇的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D9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《中华人民共和国社会保险法》第八十八条</w:t>
                            </w:r>
                            <w:r>
                              <w:rPr>
                                <w:rFonts w:hint="default" w:ascii="Times New Roman" w:hAnsi="Times New Roman" w:eastAsia="仿宋" w:cs="Times New Roman"/>
                                <w:i w:val="0"/>
                                <w:iCs w:val="0"/>
                                <w:color w:val="000000"/>
                                <w:kern w:val="0"/>
                                <w:sz w:val="21"/>
                                <w:szCs w:val="21"/>
                                <w:u w:val="none"/>
                                <w:lang w:val="en-US" w:eastAsia="zh-CN" w:bidi="ar"/>
                              </w:rPr>
                              <w:t xml:space="preserve">　以欺诈、伪造证明材料或者其他手段骗取社会保险待遇的，由社会保险行政部门责令退回骗取的社会保险金，处骗取金额二倍以上五倍以下的罚款。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5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C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9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4610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FC89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79A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66A4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0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56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w:t>
                            </w:r>
                          </w:p>
                        </w:tc>
                      </w:tr>
                      <w:tr w14:paraId="4B88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104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C22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7C0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B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2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64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w:t>
                            </w:r>
                          </w:p>
                        </w:tc>
                      </w:tr>
                      <w:tr w14:paraId="5BF6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6CDF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7546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55F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6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A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《沈阳市医疗保障局行政处罚裁量权办法》第十三条规定。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8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w:t>
                            </w:r>
                          </w:p>
                        </w:tc>
                      </w:tr>
                      <w:tr w14:paraId="0942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2F2B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BCEE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5285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0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DE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6D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w:t>
                            </w:r>
                          </w:p>
                        </w:tc>
                      </w:tr>
                    </w:tbl>
                    <w:p w14:paraId="404034CC"/>
                  </w:txbxContent>
                </v:textbox>
              </v:shape>
            </w:pict>
          </mc:Fallback>
        </mc:AlternateContent>
      </w:r>
    </w:p>
    <w:p w14:paraId="51C16E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3360" behindDoc="0" locked="0" layoutInCell="1" allowOverlap="1">
                <wp:simplePos x="0" y="0"/>
                <wp:positionH relativeFrom="column">
                  <wp:posOffset>-1506220</wp:posOffset>
                </wp:positionH>
                <wp:positionV relativeFrom="paragraph">
                  <wp:posOffset>1547495</wp:posOffset>
                </wp:positionV>
                <wp:extent cx="8557260" cy="4932680"/>
                <wp:effectExtent l="1812290" t="0" r="0" b="0"/>
                <wp:wrapNone/>
                <wp:docPr id="9" name="文本框 9"/>
                <wp:cNvGraphicFramePr/>
                <a:graphic xmlns:a="http://schemas.openxmlformats.org/drawingml/2006/main">
                  <a:graphicData uri="http://schemas.microsoft.com/office/word/2010/wordprocessingShape">
                    <wps:wsp>
                      <wps:cNvSpPr txBox="1"/>
                      <wps:spPr>
                        <a:xfrm rot="16200000">
                          <a:off x="1022985" y="1328420"/>
                          <a:ext cx="8557260" cy="4932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57"/>
                              <w:gridCol w:w="3161"/>
                              <w:gridCol w:w="3364"/>
                            </w:tblGrid>
                            <w:tr w14:paraId="1858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4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B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D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CA8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161" w:type="dxa"/>
                                  <w:tcBorders>
                                    <w:top w:val="single" w:color="000000" w:sz="4" w:space="0"/>
                                    <w:left w:val="single" w:color="auto" w:sz="4" w:space="0"/>
                                    <w:bottom w:val="single" w:color="000000" w:sz="4" w:space="0"/>
                                    <w:right w:val="single" w:color="auto" w:sz="4" w:space="0"/>
                                  </w:tcBorders>
                                  <w:shd w:val="clear" w:color="auto" w:fill="auto"/>
                                  <w:vAlign w:val="center"/>
                                </w:tcPr>
                                <w:p w14:paraId="0B439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364" w:type="dxa"/>
                                  <w:tcBorders>
                                    <w:top w:val="single" w:color="000000" w:sz="4" w:space="0"/>
                                    <w:left w:val="single" w:color="auto" w:sz="4" w:space="0"/>
                                    <w:bottom w:val="single" w:color="000000" w:sz="4" w:space="0"/>
                                    <w:right w:val="single" w:color="000000" w:sz="4" w:space="0"/>
                                  </w:tcBorders>
                                  <w:shd w:val="clear" w:color="auto" w:fill="auto"/>
                                  <w:vAlign w:val="center"/>
                                </w:tcPr>
                                <w:p w14:paraId="32A4E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1208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3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91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隐匿、转移、侵占、挪用社会保险基金或者违规投资运营的</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《中华人民共和国社会保险法》第九十一条</w:t>
                                  </w:r>
                                  <w:r>
                                    <w:rPr>
                                      <w:rFonts w:hint="default" w:ascii="Times New Roman" w:hAnsi="Times New Roman" w:eastAsia="仿宋" w:cs="Times New Roman"/>
                                      <w:i w:val="0"/>
                                      <w:iCs w:val="0"/>
                                      <w:color w:val="000000"/>
                                      <w:kern w:val="0"/>
                                      <w:sz w:val="21"/>
                                      <w:szCs w:val="21"/>
                                      <w:u w:val="none"/>
                                      <w:lang w:val="en-US" w:eastAsia="zh-CN" w:bidi="ar"/>
                                    </w:rPr>
                                    <w:t xml:space="preserve"> 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default" w:ascii="Times New Roman" w:hAnsi="Times New Roman" w:eastAsia="仿宋" w:cs="Times New Roman"/>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《医疗保障基金使用监督管理条例》第四十四条</w:t>
                                  </w:r>
                                  <w:r>
                                    <w:rPr>
                                      <w:rFonts w:hint="default" w:ascii="Times New Roman" w:hAnsi="Times New Roman" w:eastAsia="仿宋" w:cs="Times New Roman"/>
                                      <w:i w:val="0"/>
                                      <w:iCs w:val="0"/>
                                      <w:color w:val="000000"/>
                                      <w:kern w:val="0"/>
                                      <w:sz w:val="21"/>
                                      <w:szCs w:val="21"/>
                                      <w:u w:val="none"/>
                                      <w:lang w:val="en-US" w:eastAsia="zh-CN" w:bidi="ar"/>
                                    </w:rPr>
                                    <w:t xml:space="preserve"> 违反本条例规定，侵占、挪用医疗保障基金的，由医疗保障等行政部门责令追回；有违法所得的，没收违法所得；对直接负责的主管人员和其他直接责任人员依法给予处分。</w:t>
                                  </w:r>
                                  <w:r>
                                    <w:rPr>
                                      <w:rFonts w:hint="default" w:ascii="Times New Roman" w:hAnsi="Times New Roman" w:eastAsia="仿宋" w:cs="Times New Roman"/>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《社会保险经办条例》第五十六条</w:t>
                                  </w:r>
                                  <w:r>
                                    <w:rPr>
                                      <w:rFonts w:hint="default" w:ascii="Times New Roman" w:hAnsi="Times New Roman" w:eastAsia="仿宋" w:cs="Times New Roman"/>
                                      <w:i w:val="0"/>
                                      <w:iCs w:val="0"/>
                                      <w:color w:val="000000"/>
                                      <w:kern w:val="0"/>
                                      <w:sz w:val="21"/>
                                      <w:szCs w:val="21"/>
                                      <w:u w:val="none"/>
                                      <w:lang w:val="en-US" w:eastAsia="zh-CN" w:bidi="ar"/>
                                    </w:rPr>
                                    <w:t>　隐匿、转移、侵占、挪用社会保险基金或者违规投资运营的，由人力资源社会保障行政部门、医疗保障行政部门、财政部门、审计机关按照各自职责责令追回；有违法所得的，没收违法所得；对负有责任的领导人员和直接责任人员依法给予处分。</w:t>
                                  </w:r>
                                </w:p>
                              </w:tc>
                              <w:tc>
                                <w:tcPr>
                                  <w:tcW w:w="7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579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此违法行为不划分裁量阶次，责令追回医保基金，没收违法所得。</w:t>
                                  </w:r>
                                </w:p>
                              </w:tc>
                            </w:tr>
                          </w:tbl>
                          <w:p w14:paraId="4DE8874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6pt;margin-top:121.85pt;height:388.4pt;width:673.8pt;rotation:-5898240f;z-index:251663360;mso-width-relative:page;mso-height-relative:page;" filled="f" stroked="f" coordsize="21600,21600" o:gfxdata="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dtcH/cAAAADgEA&#10;AA8AAAAAAAAAAQAgAAAAIgAAAGRycy9kb3ducmV2LnhtbFBLAQIUABQAAAAIAIdO4kCICDjRTwIA&#10;AIIEAAAOAAAAAAAAAAEAIAAAACsBAABkcnMvZTJvRG9jLnhtbFBLBQYAAAAABgAGAFkBAADsBQAA&#10;AAA=&#10;">
                <v:fill on="f" focussize="0,0"/>
                <v:stroke on="f" weight="0.5pt"/>
                <v:imagedata o:title=""/>
                <o:lock v:ext="edit" aspectratio="f"/>
                <v:textbox>
                  <w:txbxContent>
                    <w:tbl>
                      <w:tblPr>
                        <w:tblStyle w:val="11"/>
                        <w:tblW w:w="13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57"/>
                        <w:gridCol w:w="3161"/>
                        <w:gridCol w:w="3364"/>
                      </w:tblGrid>
                      <w:tr w14:paraId="1858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4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B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D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CA8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161" w:type="dxa"/>
                            <w:tcBorders>
                              <w:top w:val="single" w:color="000000" w:sz="4" w:space="0"/>
                              <w:left w:val="single" w:color="auto" w:sz="4" w:space="0"/>
                              <w:bottom w:val="single" w:color="000000" w:sz="4" w:space="0"/>
                              <w:right w:val="single" w:color="auto" w:sz="4" w:space="0"/>
                            </w:tcBorders>
                            <w:shd w:val="clear" w:color="auto" w:fill="auto"/>
                            <w:vAlign w:val="center"/>
                          </w:tcPr>
                          <w:p w14:paraId="0B439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364" w:type="dxa"/>
                            <w:tcBorders>
                              <w:top w:val="single" w:color="000000" w:sz="4" w:space="0"/>
                              <w:left w:val="single" w:color="auto" w:sz="4" w:space="0"/>
                              <w:bottom w:val="single" w:color="000000" w:sz="4" w:space="0"/>
                              <w:right w:val="single" w:color="000000" w:sz="4" w:space="0"/>
                            </w:tcBorders>
                            <w:shd w:val="clear" w:color="auto" w:fill="auto"/>
                            <w:vAlign w:val="center"/>
                          </w:tcPr>
                          <w:p w14:paraId="32A4E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1208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3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91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隐匿、转移、侵占、挪用社会保险基金或者违规投资运营的</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《中华人民共和国社会保险法》第九十一条</w:t>
                            </w:r>
                            <w:r>
                              <w:rPr>
                                <w:rFonts w:hint="default" w:ascii="Times New Roman" w:hAnsi="Times New Roman" w:eastAsia="仿宋" w:cs="Times New Roman"/>
                                <w:i w:val="0"/>
                                <w:iCs w:val="0"/>
                                <w:color w:val="000000"/>
                                <w:kern w:val="0"/>
                                <w:sz w:val="21"/>
                                <w:szCs w:val="21"/>
                                <w:u w:val="none"/>
                                <w:lang w:val="en-US" w:eastAsia="zh-CN" w:bidi="ar"/>
                              </w:rPr>
                              <w:t xml:space="preserve"> 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default" w:ascii="Times New Roman" w:hAnsi="Times New Roman" w:eastAsia="仿宋" w:cs="Times New Roman"/>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《医疗保障基金使用监督管理条例》第四十四条</w:t>
                            </w:r>
                            <w:r>
                              <w:rPr>
                                <w:rFonts w:hint="default" w:ascii="Times New Roman" w:hAnsi="Times New Roman" w:eastAsia="仿宋" w:cs="Times New Roman"/>
                                <w:i w:val="0"/>
                                <w:iCs w:val="0"/>
                                <w:color w:val="000000"/>
                                <w:kern w:val="0"/>
                                <w:sz w:val="21"/>
                                <w:szCs w:val="21"/>
                                <w:u w:val="none"/>
                                <w:lang w:val="en-US" w:eastAsia="zh-CN" w:bidi="ar"/>
                              </w:rPr>
                              <w:t xml:space="preserve"> 违反本条例规定，侵占、挪用医疗保障基金的，由医疗保障等行政部门责令追回；有违法所得的，没收违法所得；对直接负责的主管人员和其他直接责任人员依法给予处分。</w:t>
                            </w:r>
                            <w:r>
                              <w:rPr>
                                <w:rFonts w:hint="default" w:ascii="Times New Roman" w:hAnsi="Times New Roman" w:eastAsia="仿宋" w:cs="Times New Roman"/>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《社会保险经办条例》第五十六条</w:t>
                            </w:r>
                            <w:r>
                              <w:rPr>
                                <w:rFonts w:hint="default" w:ascii="Times New Roman" w:hAnsi="Times New Roman" w:eastAsia="仿宋" w:cs="Times New Roman"/>
                                <w:i w:val="0"/>
                                <w:iCs w:val="0"/>
                                <w:color w:val="000000"/>
                                <w:kern w:val="0"/>
                                <w:sz w:val="21"/>
                                <w:szCs w:val="21"/>
                                <w:u w:val="none"/>
                                <w:lang w:val="en-US" w:eastAsia="zh-CN" w:bidi="ar"/>
                              </w:rPr>
                              <w:t>　隐匿、转移、侵占、挪用社会保险基金或者违规投资运营的，由人力资源社会保障行政部门、医疗保障行政部门、财政部门、审计机关按照各自职责责令追回；有违法所得的，没收违法所得；对负有责任的领导人员和直接责任人员依法给予处分。</w:t>
                            </w:r>
                          </w:p>
                        </w:tc>
                        <w:tc>
                          <w:tcPr>
                            <w:tcW w:w="7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579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此违法行为不划分裁量阶次，责令追回医保基金，没收违法所得。</w:t>
                            </w:r>
                          </w:p>
                        </w:tc>
                      </w:tr>
                    </w:tbl>
                    <w:p w14:paraId="4DE8874A"/>
                  </w:txbxContent>
                </v:textbox>
              </v:shape>
            </w:pict>
          </mc:Fallback>
        </mc:AlternateContent>
      </w:r>
    </w:p>
    <w:p w14:paraId="456E5B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4384" behindDoc="0" locked="0" layoutInCell="1" allowOverlap="1">
                <wp:simplePos x="0" y="0"/>
                <wp:positionH relativeFrom="column">
                  <wp:posOffset>-1454150</wp:posOffset>
                </wp:positionH>
                <wp:positionV relativeFrom="paragraph">
                  <wp:posOffset>1532255</wp:posOffset>
                </wp:positionV>
                <wp:extent cx="8452485" cy="4963160"/>
                <wp:effectExtent l="1744980" t="0" r="0" b="0"/>
                <wp:wrapNone/>
                <wp:docPr id="10" name="文本框 10"/>
                <wp:cNvGraphicFramePr/>
                <a:graphic xmlns:a="http://schemas.openxmlformats.org/drawingml/2006/main">
                  <a:graphicData uri="http://schemas.microsoft.com/office/word/2010/wordprocessingShape">
                    <wps:wsp>
                      <wps:cNvSpPr txBox="1"/>
                      <wps:spPr>
                        <a:xfrm rot="16200000">
                          <a:off x="1012825" y="1343660"/>
                          <a:ext cx="8452485" cy="4963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0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85"/>
                              <w:gridCol w:w="3032"/>
                              <w:gridCol w:w="3396"/>
                            </w:tblGrid>
                            <w:tr w14:paraId="3241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B9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F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A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0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A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A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743B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7D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4C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参加药品采购投标的投标人以低于成本的报价竞标，或者以欺诈、串通投标、滥用市场支配地位等方式竞标的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386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《中华人民共和国基本医疗卫生与健康促进法》第一百零三条</w:t>
                                  </w:r>
                                  <w:r>
                                    <w:rPr>
                                      <w:rFonts w:hint="eastAsia" w:ascii="Times New Roman" w:hAnsi="Times New Roman" w:cs="Times New Roman"/>
                                      <w:b/>
                                      <w:bCs/>
                                      <w:i w:val="0"/>
                                      <w:iCs w:val="0"/>
                                      <w:color w:val="000000"/>
                                      <w:kern w:val="0"/>
                                      <w:sz w:val="21"/>
                                      <w:szCs w:val="21"/>
                                      <w:u w:val="none"/>
                                      <w:lang w:val="en-US" w:eastAsia="zh-CN" w:bidi="ar"/>
                                    </w:rPr>
                                    <w:t xml:space="preserve"> </w:t>
                                  </w:r>
                                  <w:r>
                                    <w:rPr>
                                      <w:rFonts w:hint="default" w:ascii="Times New Roman" w:hAnsi="Times New Roman" w:eastAsia="仿宋" w:cs="Times New Roman"/>
                                      <w:i w:val="0"/>
                                      <w:iCs w:val="0"/>
                                      <w:color w:val="000000"/>
                                      <w:kern w:val="0"/>
                                      <w:sz w:val="21"/>
                                      <w:szCs w:val="21"/>
                                      <w:u w:val="none"/>
                                      <w:lang w:val="en-US" w:eastAsia="zh-CN" w:bidi="ar"/>
                                    </w:rPr>
                                    <w:t>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F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5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A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7F8F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4BC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8F2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7C0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B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3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EA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处中标金额万分之五以上（含本数）千分之五以下（不含本数）的罚款；对人员处对单位罚款数额千分之五以上（含本数）百分之五以下（不含本数）的罚款  。</w:t>
                                  </w:r>
                                </w:p>
                              </w:tc>
                            </w:tr>
                            <w:tr w14:paraId="2190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1D0C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3DB3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CEAE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3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1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3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处中标金额千分之五以上（含本数）千分之六点五以下（不含本数）的罚款；对人员处对单位罚款数额百分之五以上（含本数）百分之六点五以下（不含本数）的罚款  。</w:t>
                                  </w:r>
                                </w:p>
                              </w:tc>
                            </w:tr>
                            <w:tr w14:paraId="5557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4399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5A53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F21F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2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A1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26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处中标金额千分之六点五以上（含本数）千分之八点五以下（不含本数）的罚款；对人员处对单位罚款数额百分之六点五以上（含本数）百分之八点五以下（不含本数）的罚款  。</w:t>
                                  </w:r>
                                </w:p>
                              </w:tc>
                            </w:tr>
                            <w:tr w14:paraId="6C26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2459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0E3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38F1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A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6E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E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处中标金额千分之八点五以上（含本数）千分之十以下（含本数）的罚款；对人员处对单位罚款数额百分之八点五以上（含本数）百分之十以下（含本数）的罚款  。情节严重的，取消其二年至五年内参加药品采购投标的资格并予以公告。</w:t>
                                  </w:r>
                                </w:p>
                              </w:tc>
                            </w:tr>
                          </w:tbl>
                          <w:p w14:paraId="03833A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5pt;margin-top:120.65pt;height:390.8pt;width:665.55pt;rotation:-5898240f;z-index:251664384;mso-width-relative:page;mso-height-relative:page;" filled="f" stroked="f" coordsize="21600,21600" o:gfxdata="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dcSuNsAAAAOAQAA&#10;DwAAAAAAAAABACAAAAAiAAAAZHJzL2Rvd25yZXYueG1sUEsBAhQAFAAAAAgAh07iQOajxYxPAgAA&#10;hAQAAA4AAAAAAAAAAQAgAAAAKgEAAGRycy9lMm9Eb2MueG1sUEsFBgAAAAAGAAYAWQEAAOsFAAAA&#10;AA==&#10;">
                <v:fill on="f" focussize="0,0"/>
                <v:stroke on="f" weight="0.5pt"/>
                <v:imagedata o:title=""/>
                <o:lock v:ext="edit" aspectratio="f"/>
                <v:textbox>
                  <w:txbxContent>
                    <w:tbl>
                      <w:tblPr>
                        <w:tblStyle w:val="11"/>
                        <w:tblW w:w="130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85"/>
                        <w:gridCol w:w="3032"/>
                        <w:gridCol w:w="3396"/>
                      </w:tblGrid>
                      <w:tr w14:paraId="3241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B9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F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A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0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A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A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743B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7D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4C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参加药品采购投标的投标人以低于成本的报价竞标，或者以欺诈、串通投标、滥用市场支配地位等方式竞标的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386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《中华人民共和国基本医疗卫生与健康促进法》第一百零三条</w:t>
                            </w:r>
                            <w:r>
                              <w:rPr>
                                <w:rFonts w:hint="eastAsia" w:ascii="Times New Roman" w:hAnsi="Times New Roman" w:cs="Times New Roman"/>
                                <w:b/>
                                <w:bCs/>
                                <w:i w:val="0"/>
                                <w:iCs w:val="0"/>
                                <w:color w:val="000000"/>
                                <w:kern w:val="0"/>
                                <w:sz w:val="21"/>
                                <w:szCs w:val="21"/>
                                <w:u w:val="none"/>
                                <w:lang w:val="en-US" w:eastAsia="zh-CN" w:bidi="ar"/>
                              </w:rPr>
                              <w:t xml:space="preserve"> </w:t>
                            </w:r>
                            <w:r>
                              <w:rPr>
                                <w:rFonts w:hint="default" w:ascii="Times New Roman" w:hAnsi="Times New Roman" w:eastAsia="仿宋" w:cs="Times New Roman"/>
                                <w:i w:val="0"/>
                                <w:iCs w:val="0"/>
                                <w:color w:val="000000"/>
                                <w:kern w:val="0"/>
                                <w:sz w:val="21"/>
                                <w:szCs w:val="21"/>
                                <w:u w:val="none"/>
                                <w:lang w:val="en-US" w:eastAsia="zh-CN" w:bidi="ar"/>
                              </w:rPr>
                              <w:t>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F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5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A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7F8F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4BC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8F2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7C0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B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3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EA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处中标金额万分之五以上（含本数）千分之五以下（不含本数）的罚款；对人员处对单位罚款数额千分之五以上（含本数）百分之五以下（不含本数）的罚款  。</w:t>
                            </w:r>
                          </w:p>
                        </w:tc>
                      </w:tr>
                      <w:tr w14:paraId="2190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1D0C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3DB3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CEAE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3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1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3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处中标金额千分之五以上（含本数）千分之六点五以下（不含本数）的罚款；对人员处对单位罚款数额百分之五以上（含本数）百分之六点五以下（不含本数）的罚款  。</w:t>
                            </w:r>
                          </w:p>
                        </w:tc>
                      </w:tr>
                      <w:tr w14:paraId="5557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4399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5A53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F21F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2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A1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26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处中标金额千分之六点五以上（含本数）千分之八点五以下（不含本数）的罚款；对人员处对单位罚款数额百分之六点五以上（含本数）百分之八点五以下（不含本数）的罚款  。</w:t>
                            </w:r>
                          </w:p>
                        </w:tc>
                      </w:tr>
                      <w:tr w14:paraId="6C26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2459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0E3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38F1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A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6E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E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处中标金额千分之八点五以上（含本数）千分之十以下（含本数）的罚款；对人员处对单位罚款数额百分之八点五以上（含本数）百分之十以下（含本数）的罚款  。情节严重的，取消其二年至五年内参加药品采购投标的资格并予以公告。</w:t>
                            </w:r>
                          </w:p>
                        </w:tc>
                      </w:tr>
                    </w:tbl>
                    <w:p w14:paraId="03833A99"/>
                  </w:txbxContent>
                </v:textbox>
              </v:shape>
            </w:pict>
          </mc:Fallback>
        </mc:AlternateContent>
      </w:r>
    </w:p>
    <w:p w14:paraId="041787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5408" behindDoc="0" locked="0" layoutInCell="1" allowOverlap="1">
                <wp:simplePos x="0" y="0"/>
                <wp:positionH relativeFrom="column">
                  <wp:posOffset>-1454150</wp:posOffset>
                </wp:positionH>
                <wp:positionV relativeFrom="paragraph">
                  <wp:posOffset>1542415</wp:posOffset>
                </wp:positionV>
                <wp:extent cx="8452485" cy="4943475"/>
                <wp:effectExtent l="1754505" t="0" r="0" b="0"/>
                <wp:wrapNone/>
                <wp:docPr id="11" name="文本框 11"/>
                <wp:cNvGraphicFramePr/>
                <a:graphic xmlns:a="http://schemas.openxmlformats.org/drawingml/2006/main">
                  <a:graphicData uri="http://schemas.microsoft.com/office/word/2010/wordprocessingShape">
                    <wps:wsp>
                      <wps:cNvSpPr txBox="1"/>
                      <wps:spPr>
                        <a:xfrm rot="16200000">
                          <a:off x="1022985" y="1307465"/>
                          <a:ext cx="8452485" cy="4943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29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84"/>
                              <w:gridCol w:w="2979"/>
                              <w:gridCol w:w="3417"/>
                            </w:tblGrid>
                            <w:tr w14:paraId="1630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5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2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2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8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D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4D5E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5E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A5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定点医药机构造成医疗保障基金损失的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2A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第三十八条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定点医药机构有下列情形之一的，由医疗保障行政部门责令改正，并可以约谈有关负责人；造成医疗保障基金损失的，责令退回，处造成损失金额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倍以下的罚款；拒不改正或者造成严重后果的，责令定点医药机构暂停相关责任部门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年以下涉及医疗保障基金使用的医药服务；违反其他法律、行政法规的，由有关主管部门依法处理：</w:t>
                                  </w:r>
                                  <w:r>
                                    <w:rPr>
                                      <w:rStyle w:val="27"/>
                                      <w:rFonts w:hint="default" w:ascii="Times New Roman" w:hAnsi="Times New Roman" w:eastAsia="仿宋" w:cs="Times New Roman"/>
                                      <w:sz w:val="21"/>
                                      <w:szCs w:val="21"/>
                                      <w:lang w:val="en-US" w:eastAsia="zh-CN" w:bidi="ar"/>
                                    </w:rPr>
                                    <w:t xml:space="preserve">           </w:t>
                                  </w:r>
                                  <w:r>
                                    <w:rPr>
                                      <w:rStyle w:val="27"/>
                                      <w:rFonts w:hint="default" w:ascii="Times New Roman" w:hAnsi="Times New Roman" w:eastAsia="仿宋" w:cs="Times New Roman"/>
                                      <w:sz w:val="21"/>
                                      <w:szCs w:val="21"/>
                                      <w:lang w:val="en-US" w:eastAsia="zh-CN" w:bidi="ar"/>
                                    </w:rPr>
                                    <w:br w:type="textWrapping"/>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（一）分解住院、挂床住院；</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（二）违反诊疗规范过度诊疗、过度检查、分解处方、超量开药、重复开药或者提供其他不必要的医药服务；</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（三）重复收费、超标准收费、分解项目收费；</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（四）串换药品、医用耗材、诊疗项目和服务设施；</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（五）为参保人员利用其享受医疗保障待遇的机会转卖药品，接受返还现金、实物或者获得其他非法利益提供便利；</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（六）将不属于医疗保障基金支付范围的医药费用纳入医疗保障基金结算；</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（七）造成医疗保障基金损失的其他违法行为。</w:t>
                                  </w:r>
                                  <w:r>
                                    <w:rPr>
                                      <w:rStyle w:val="27"/>
                                      <w:rFonts w:hint="default" w:ascii="Times New Roman" w:hAnsi="Times New Roman" w:eastAsia="仿宋" w:cs="Times New Roman"/>
                                      <w:sz w:val="21"/>
                                      <w:szCs w:val="21"/>
                                      <w:lang w:val="en-US" w:eastAsia="zh-CN" w:bidi="ar"/>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0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CA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02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5AD6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EE2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B64F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48A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D1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C5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倍以下（不含本数）罚款。</w:t>
                                  </w:r>
                                </w:p>
                              </w:tc>
                            </w:tr>
                            <w:tr w14:paraId="3885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6D3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83C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1198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F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D4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A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1.3</w:t>
                                  </w:r>
                                  <w:r>
                                    <w:rPr>
                                      <w:rStyle w:val="28"/>
                                      <w:rFonts w:hint="default" w:ascii="Times New Roman" w:hAnsi="Times New Roman" w:eastAsia="仿宋" w:cs="Times New Roman"/>
                                      <w:sz w:val="21"/>
                                      <w:szCs w:val="21"/>
                                      <w:lang w:val="en-US" w:eastAsia="zh-CN" w:bidi="ar"/>
                                    </w:rPr>
                                    <w:t>倍以下（不含本数）罚款。</w:t>
                                  </w:r>
                                </w:p>
                              </w:tc>
                            </w:tr>
                            <w:tr w14:paraId="702B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82B7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FF1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574B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4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4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F5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1.3</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1.7</w:t>
                                  </w:r>
                                  <w:r>
                                    <w:rPr>
                                      <w:rStyle w:val="28"/>
                                      <w:rFonts w:hint="default" w:ascii="Times New Roman" w:hAnsi="Times New Roman" w:eastAsia="仿宋" w:cs="Times New Roman"/>
                                      <w:sz w:val="21"/>
                                      <w:szCs w:val="21"/>
                                      <w:lang w:val="en-US" w:eastAsia="zh-CN" w:bidi="ar"/>
                                    </w:rPr>
                                    <w:t>倍以下（不含本数）罚款。</w:t>
                                  </w:r>
                                </w:p>
                              </w:tc>
                            </w:tr>
                            <w:tr w14:paraId="39C4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3300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CAB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179C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C5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D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处造成损失金额</w:t>
                                  </w:r>
                                  <w:r>
                                    <w:rPr>
                                      <w:rStyle w:val="27"/>
                                      <w:rFonts w:hint="default" w:ascii="Times New Roman" w:hAnsi="Times New Roman" w:eastAsia="仿宋" w:cs="Times New Roman"/>
                                      <w:sz w:val="21"/>
                                      <w:szCs w:val="21"/>
                                      <w:lang w:val="en-US" w:eastAsia="zh-CN" w:bidi="ar"/>
                                    </w:rPr>
                                    <w:t>1.7</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2倍以下（含本数）的罚款；拒不改正或者造成严重后果的，责令定点医药机构暂停相关责任部门6个月以上（含本数）1年以下（含本数）涉及医疗保障基金使用的医药服务。</w:t>
                                  </w:r>
                                </w:p>
                              </w:tc>
                            </w:tr>
                          </w:tbl>
                          <w:p w14:paraId="5987A7B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5pt;margin-top:121.45pt;height:389.25pt;width:665.55pt;rotation:-5898240f;z-index:251665408;mso-width-relative:page;mso-height-relative:page;" filled="f" stroked="f" coordsize="21600,21600" o:gfxdata="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5+uWO2wAAAA4B&#10;AAAPAAAAAAAAAAEAIAAAACIAAABkcnMvZG93bnJldi54bWxQSwECFAAUAAAACACHTuJA657eIVEC&#10;AACEBAAADgAAAAAAAAABACAAAAAqAQAAZHJzL2Uyb0RvYy54bWxQSwUGAAAAAAYABgBZAQAA7QUA&#10;AAAA&#10;">
                <v:fill on="f" focussize="0,0"/>
                <v:stroke on="f" weight="0.5pt"/>
                <v:imagedata o:title=""/>
                <o:lock v:ext="edit" aspectratio="f"/>
                <v:textbox>
                  <w:txbxContent>
                    <w:tbl>
                      <w:tblPr>
                        <w:tblStyle w:val="11"/>
                        <w:tblW w:w="129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84"/>
                        <w:gridCol w:w="2979"/>
                        <w:gridCol w:w="3417"/>
                      </w:tblGrid>
                      <w:tr w14:paraId="1630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5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2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2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8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D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4D5E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5E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A5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定点医药机构造成医疗保障基金损失的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2A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第三十八条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定点医药机构有下列情形之一的，由医疗保障行政部门责令改正，并可以约谈有关负责人；造成医疗保障基金损失的，责令退回，处造成损失金额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倍以下的罚款；拒不改正或者造成严重后果的，责令定点医药机构暂停相关责任部门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年以下涉及医疗保障基金使用的医药服务；违反其他法律、行政法规的，由有关主管部门依法处理：</w:t>
                            </w:r>
                            <w:r>
                              <w:rPr>
                                <w:rStyle w:val="27"/>
                                <w:rFonts w:hint="default" w:ascii="Times New Roman" w:hAnsi="Times New Roman" w:eastAsia="仿宋" w:cs="Times New Roman"/>
                                <w:sz w:val="21"/>
                                <w:szCs w:val="21"/>
                                <w:lang w:val="en-US" w:eastAsia="zh-CN" w:bidi="ar"/>
                              </w:rPr>
                              <w:t xml:space="preserve">           </w:t>
                            </w:r>
                            <w:r>
                              <w:rPr>
                                <w:rStyle w:val="27"/>
                                <w:rFonts w:hint="default" w:ascii="Times New Roman" w:hAnsi="Times New Roman" w:eastAsia="仿宋" w:cs="Times New Roman"/>
                                <w:sz w:val="21"/>
                                <w:szCs w:val="21"/>
                                <w:lang w:val="en-US" w:eastAsia="zh-CN" w:bidi="ar"/>
                              </w:rPr>
                              <w:br w:type="textWrapping"/>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（一）分解住院、挂床住院；</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（二）违反诊疗规范过度诊疗、过度检查、分解处方、超量开药、重复开药或者提供其他不必要的医药服务；</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（三）重复收费、超标准收费、分解项目收费；</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（四）串换药品、医用耗材、诊疗项目和服务设施；</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（五）为参保人员利用其享受医疗保障待遇的机会转卖药品，接受返还现金、实物或者获得其他非法利益提供便利；</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（六）将不属于医疗保障基金支付范围的医药费用纳入医疗保障基金结算；</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（七）造成医疗保障基金损失的其他违法行为。</w:t>
                            </w:r>
                            <w:r>
                              <w:rPr>
                                <w:rStyle w:val="27"/>
                                <w:rFonts w:hint="default" w:ascii="Times New Roman" w:hAnsi="Times New Roman" w:eastAsia="仿宋" w:cs="Times New Roman"/>
                                <w:sz w:val="21"/>
                                <w:szCs w:val="21"/>
                                <w:lang w:val="en-US" w:eastAsia="zh-CN" w:bidi="ar"/>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0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CA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02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5AD6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EE2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B64F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48A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D1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C5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倍以下（不含本数）罚款。</w:t>
                            </w:r>
                          </w:p>
                        </w:tc>
                      </w:tr>
                      <w:tr w14:paraId="3885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6D3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83C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1198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F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D4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A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1.3</w:t>
                            </w:r>
                            <w:r>
                              <w:rPr>
                                <w:rStyle w:val="28"/>
                                <w:rFonts w:hint="default" w:ascii="Times New Roman" w:hAnsi="Times New Roman" w:eastAsia="仿宋" w:cs="Times New Roman"/>
                                <w:sz w:val="21"/>
                                <w:szCs w:val="21"/>
                                <w:lang w:val="en-US" w:eastAsia="zh-CN" w:bidi="ar"/>
                              </w:rPr>
                              <w:t>倍以下（不含本数）罚款。</w:t>
                            </w:r>
                          </w:p>
                        </w:tc>
                      </w:tr>
                      <w:tr w14:paraId="702B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82B7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FF1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574B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4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4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F5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1.3</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1.7</w:t>
                            </w:r>
                            <w:r>
                              <w:rPr>
                                <w:rStyle w:val="28"/>
                                <w:rFonts w:hint="default" w:ascii="Times New Roman" w:hAnsi="Times New Roman" w:eastAsia="仿宋" w:cs="Times New Roman"/>
                                <w:sz w:val="21"/>
                                <w:szCs w:val="21"/>
                                <w:lang w:val="en-US" w:eastAsia="zh-CN" w:bidi="ar"/>
                              </w:rPr>
                              <w:t>倍以下（不含本数）罚款。</w:t>
                            </w:r>
                          </w:p>
                        </w:tc>
                      </w:tr>
                      <w:tr w14:paraId="39C4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3300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CAB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179C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C5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D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处造成损失金额</w:t>
                            </w:r>
                            <w:r>
                              <w:rPr>
                                <w:rStyle w:val="27"/>
                                <w:rFonts w:hint="default" w:ascii="Times New Roman" w:hAnsi="Times New Roman" w:eastAsia="仿宋" w:cs="Times New Roman"/>
                                <w:sz w:val="21"/>
                                <w:szCs w:val="21"/>
                                <w:lang w:val="en-US" w:eastAsia="zh-CN" w:bidi="ar"/>
                              </w:rPr>
                              <w:t>1.7</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2倍以下（含本数）的罚款；拒不改正或者造成严重后果的，责令定点医药机构暂停相关责任部门6个月以上（含本数）1年以下（含本数）涉及医疗保障基金使用的医药服务。</w:t>
                            </w:r>
                          </w:p>
                        </w:tc>
                      </w:tr>
                    </w:tbl>
                    <w:p w14:paraId="5987A7B9"/>
                  </w:txbxContent>
                </v:textbox>
              </v:shape>
            </w:pict>
          </mc:Fallback>
        </mc:AlternateContent>
      </w:r>
    </w:p>
    <w:p w14:paraId="0C6C63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6432" behindDoc="0" locked="0" layoutInCell="1" allowOverlap="1">
                <wp:simplePos x="0" y="0"/>
                <wp:positionH relativeFrom="column">
                  <wp:posOffset>-1464945</wp:posOffset>
                </wp:positionH>
                <wp:positionV relativeFrom="paragraph">
                  <wp:posOffset>1579880</wp:posOffset>
                </wp:positionV>
                <wp:extent cx="8474710" cy="4868545"/>
                <wp:effectExtent l="1803400" t="0" r="0" b="0"/>
                <wp:wrapNone/>
                <wp:docPr id="12" name="文本框 12"/>
                <wp:cNvGraphicFramePr/>
                <a:graphic xmlns:a="http://schemas.openxmlformats.org/drawingml/2006/main">
                  <a:graphicData uri="http://schemas.microsoft.com/office/word/2010/wordprocessingShape">
                    <wps:wsp>
                      <wps:cNvSpPr txBox="1"/>
                      <wps:spPr>
                        <a:xfrm rot="16200000">
                          <a:off x="1022985" y="1328420"/>
                          <a:ext cx="8474710" cy="4868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60"/>
                              <w:gridCol w:w="2958"/>
                              <w:gridCol w:w="3567"/>
                            </w:tblGrid>
                            <w:tr w14:paraId="4656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6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1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1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D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A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7F44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2A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E3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定点医药机未建立医疗保障基金使用管理制度、未按照规定执行相关管理规定、拒绝监督检查或者提供虚假情况的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57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第三十九条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定点医药机构有下列情形之一的，由医疗保障行政部门责令改正，并可以约谈有关负责人；拒不改正的，处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万元以下的罚款；违反其他法律、行政法规的，由有关主管部门依法处理：</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（一）未建立医疗保障基金使用内部管理制度，或者没有专门机构或者人员负责医疗保障基金使用管理工作；</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（二）未按照规定保管财务账目、会计凭证、处方、病历、治疗检查记录、费用明细、药品和医用耗材出入库记录等资料；</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（三）未按照规定通过医疗保障信息系统传送医疗保障基金使用有关数据；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（四）未按照规定向医疗保障行政部门报告医疗保障基金使用监督管理所需信息；</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（五）未按照规定向社会公开医药费用、费用结构等信息；</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（六）除急诊、抢救等特殊情形外，未经参保人员或者其近亲属、监护人同意提供医疗保障基金支付范围以外的医药服务；</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（七）拒绝医疗保障等行政部门监督检查或者提供虚假情况。</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9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B4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88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2072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E3D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884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6C6E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E7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25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千元以上（含本数）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万元以下（不含本数）的罚款。</w:t>
                                  </w:r>
                                </w:p>
                              </w:tc>
                            </w:tr>
                            <w:tr w14:paraId="13DD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4DC3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544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14D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2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AA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3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万元以下（不含本数）的罚款。</w:t>
                                  </w:r>
                                </w:p>
                              </w:tc>
                            </w:tr>
                            <w:tr w14:paraId="07B5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9FE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848C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6B8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4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6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万元以下（不含本数）的罚款。</w:t>
                                  </w:r>
                                </w:p>
                              </w:tc>
                            </w:tr>
                            <w:tr w14:paraId="654A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4E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93E6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D7A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2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B7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7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万元以下（含本数）的罚款。</w:t>
                                  </w:r>
                                </w:p>
                              </w:tc>
                            </w:tr>
                          </w:tbl>
                          <w:p w14:paraId="7803193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35pt;margin-top:124.4pt;height:383.35pt;width:667.3pt;rotation:-5898240f;z-index:251666432;mso-width-relative:page;mso-height-relative:page;" filled="f" stroked="f" coordsize="21600,21600" o:gfxdata="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AQNFV3AAAAA4B&#10;AAAPAAAAAAAAAAEAIAAAACIAAABkcnMvZG93bnJldi54bWxQSwECFAAUAAAACACHTuJAYrsyuFAC&#10;AACEBAAADgAAAAAAAAABACAAAAArAQAAZHJzL2Uyb0RvYy54bWxQSwUGAAAAAAYABgBZAQAA7QUA&#10;AAAA&#10;">
                <v:fill on="f" focussize="0,0"/>
                <v:stroke on="f" weight="0.5pt"/>
                <v:imagedata o:title=""/>
                <o:lock v:ext="edit" aspectratio="f"/>
                <v:textbox>
                  <w:txbxContent>
                    <w:tbl>
                      <w:tblPr>
                        <w:tblStyle w:val="11"/>
                        <w:tblW w:w="13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60"/>
                        <w:gridCol w:w="2958"/>
                        <w:gridCol w:w="3567"/>
                      </w:tblGrid>
                      <w:tr w14:paraId="4656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6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1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1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D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A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7F44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2A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E3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定点医药机未建立医疗保障基金使用管理制度、未按照规定执行相关管理规定、拒绝监督检查或者提供虚假情况的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57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第三十九条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定点医药机构有下列情形之一的，由医疗保障行政部门责令改正，并可以约谈有关负责人；拒不改正的，处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万元以下的罚款；违反其他法律、行政法规的，由有关主管部门依法处理：</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（一）未建立医疗保障基金使用内部管理制度，或者没有专门机构或者人员负责医疗保障基金使用管理工作；</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（二）未按照规定保管财务账目、会计凭证、处方、病历、治疗检查记录、费用明细、药品和医用耗材出入库记录等资料；</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（三）未按照规定通过医疗保障信息系统传送医疗保障基金使用有关数据；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（四）未按照规定向医疗保障行政部门报告医疗保障基金使用监督管理所需信息；</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（五）未按照规定向社会公开医药费用、费用结构等信息；</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（六）除急诊、抢救等特殊情形外，未经参保人员或者其近亲属、监护人同意提供医疗保障基金支付范围以外的医药服务；</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（七）拒绝医疗保障等行政部门监督检查或者提供虚假情况。</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9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B4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88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2072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E3D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884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6C6E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E7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25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千元以上（含本数）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万元以下（不含本数）的罚款。</w:t>
                            </w:r>
                          </w:p>
                        </w:tc>
                      </w:tr>
                      <w:tr w14:paraId="13DD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4DC3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544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14D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2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AA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3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万元以下（不含本数）的罚款。</w:t>
                            </w:r>
                          </w:p>
                        </w:tc>
                      </w:tr>
                      <w:tr w14:paraId="07B5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9FE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848C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6B8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4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6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万元以下（不含本数）的罚款。</w:t>
                            </w:r>
                          </w:p>
                        </w:tc>
                      </w:tr>
                      <w:tr w14:paraId="654A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4E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93E6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D7A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2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B7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7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万元以下（含本数）的罚款。</w:t>
                            </w:r>
                          </w:p>
                        </w:tc>
                      </w:tr>
                    </w:tbl>
                    <w:p w14:paraId="78031931"/>
                  </w:txbxContent>
                </v:textbox>
              </v:shape>
            </w:pict>
          </mc:Fallback>
        </mc:AlternateContent>
      </w:r>
    </w:p>
    <w:p w14:paraId="629893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7456" behindDoc="0" locked="0" layoutInCell="1" allowOverlap="1">
                <wp:simplePos x="0" y="0"/>
                <wp:positionH relativeFrom="column">
                  <wp:posOffset>-1449705</wp:posOffset>
                </wp:positionH>
                <wp:positionV relativeFrom="paragraph">
                  <wp:posOffset>1532255</wp:posOffset>
                </wp:positionV>
                <wp:extent cx="8444230" cy="4963795"/>
                <wp:effectExtent l="1740535" t="0" r="0" b="0"/>
                <wp:wrapNone/>
                <wp:docPr id="13" name="文本框 13"/>
                <wp:cNvGraphicFramePr/>
                <a:graphic xmlns:a="http://schemas.openxmlformats.org/drawingml/2006/main">
                  <a:graphicData uri="http://schemas.microsoft.com/office/word/2010/wordprocessingShape">
                    <wps:wsp>
                      <wps:cNvSpPr txBox="1"/>
                      <wps:spPr>
                        <a:xfrm rot="16200000">
                          <a:off x="1022985" y="1318260"/>
                          <a:ext cx="8444230" cy="4963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63"/>
                              <w:gridCol w:w="3021"/>
                              <w:gridCol w:w="3407"/>
                            </w:tblGrid>
                            <w:tr w14:paraId="3CED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8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0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D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C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9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6131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BE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711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个人造成医疗保障基金损失或个人骗取医疗保障基金的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B3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第四十一条</w:t>
                                  </w:r>
                                  <w:r>
                                    <w:rPr>
                                      <w:rStyle w:val="28"/>
                                      <w:rFonts w:hint="default" w:ascii="Times New Roman" w:hAnsi="Times New Roman" w:eastAsia="仿宋" w:cs="Times New Roman"/>
                                      <w:sz w:val="21"/>
                                      <w:szCs w:val="21"/>
                                      <w:lang w:val="en-US" w:eastAsia="zh-CN" w:bidi="ar"/>
                                    </w:rPr>
                                    <w:t>　个人有下列情形之一的，由医疗保障行政部门责令改正；造成医疗保障基金损失的，责令退回；属于参保人员的，暂停其医疗费用联网结算</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个月至</w:t>
                                  </w:r>
                                  <w:r>
                                    <w:rPr>
                                      <w:rStyle w:val="27"/>
                                      <w:rFonts w:hint="default" w:ascii="Times New Roman" w:hAnsi="Times New Roman" w:eastAsia="仿宋" w:cs="Times New Roman"/>
                                      <w:sz w:val="21"/>
                                      <w:szCs w:val="21"/>
                                      <w:lang w:val="en-US" w:eastAsia="zh-CN" w:bidi="ar"/>
                                    </w:rPr>
                                    <w:t>12</w:t>
                                  </w:r>
                                  <w:r>
                                    <w:rPr>
                                      <w:rStyle w:val="28"/>
                                      <w:rFonts w:hint="default" w:ascii="Times New Roman" w:hAnsi="Times New Roman" w:eastAsia="仿宋" w:cs="Times New Roman"/>
                                      <w:sz w:val="21"/>
                                      <w:szCs w:val="21"/>
                                      <w:lang w:val="en-US" w:eastAsia="zh-CN" w:bidi="ar"/>
                                    </w:rPr>
                                    <w:t>个月：</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（一）将本人的医疗保障凭证交由他人冒名使用；</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（二）重复享受医疗保障待遇；</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（三）利用享受医疗保障待遇的机会转卖药品，接受返还现金、实物或者获得其他非法利益。</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F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1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0F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3260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EC3E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F558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24A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3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9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28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w:t>
                                  </w:r>
                                  <w:r>
                                    <w:rPr>
                                      <w:rStyle w:val="28"/>
                                      <w:rFonts w:hint="eastAsia" w:ascii="Times New Roman" w:hAnsi="Times New Roman" w:eastAsia="仿宋" w:cs="Times New Roman"/>
                                      <w:sz w:val="21"/>
                                      <w:szCs w:val="21"/>
                                      <w:lang w:val="en-US" w:eastAsia="zh-CN" w:bidi="ar"/>
                                    </w:rPr>
                                    <w:t>（不含本数）</w:t>
                                  </w:r>
                                  <w:r>
                                    <w:rPr>
                                      <w:rStyle w:val="28"/>
                                      <w:rFonts w:hint="default" w:ascii="Times New Roman" w:hAnsi="Times New Roman" w:eastAsia="仿宋" w:cs="Times New Roman"/>
                                      <w:sz w:val="21"/>
                                      <w:szCs w:val="21"/>
                                      <w:lang w:val="en-US" w:eastAsia="zh-CN" w:bidi="ar"/>
                                    </w:rPr>
                                    <w:t>的罚款。</w:t>
                                  </w:r>
                                </w:p>
                              </w:tc>
                            </w:tr>
                            <w:tr w14:paraId="0FA3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04C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ACE3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AB6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D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1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5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倍以下（不含本数）以下的罚款。</w:t>
                                  </w:r>
                                </w:p>
                              </w:tc>
                            </w:tr>
                            <w:tr w14:paraId="24E8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4DBA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67D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74AF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7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87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9</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倍以下（不含本数）以下的罚款。</w:t>
                                  </w:r>
                                </w:p>
                              </w:tc>
                            </w:tr>
                            <w:tr w14:paraId="3F32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7F9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B0E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C7E7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EE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5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FC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9</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12</w:t>
                                  </w:r>
                                  <w:r>
                                    <w:rPr>
                                      <w:rStyle w:val="28"/>
                                      <w:rFonts w:hint="default" w:ascii="Times New Roman" w:hAnsi="Times New Roman" w:eastAsia="仿宋" w:cs="Times New Roman"/>
                                      <w:sz w:val="21"/>
                                      <w:szCs w:val="21"/>
                                      <w:lang w:val="en-US" w:eastAsia="zh-CN" w:bidi="ar"/>
                                    </w:rPr>
                                    <w:t>个月（含本数）。骗取医疗保障基金的，处骗取金额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倍以下（含本数）的罚款。</w:t>
                                  </w:r>
                                </w:p>
                              </w:tc>
                            </w:tr>
                          </w:tbl>
                          <w:p w14:paraId="459E26E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15pt;margin-top:120.65pt;height:390.85pt;width:664.9pt;rotation:-5898240f;z-index:251667456;mso-width-relative:page;mso-height-relative:page;" filled="f" stroked="f" coordsize="21600,21600" o:gfxdata="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xz2doAAAAOAQAA&#10;DwAAAAAAAAABACAAAAAiAAAAZHJzL2Rvd25yZXYueG1sUEsBAhQAFAAAAAgAh07iQPwAl9RQAgAA&#10;hAQAAA4AAAAAAAAAAQAgAAAAKQEAAGRycy9lMm9Eb2MueG1sUEsFBgAAAAAGAAYAWQEAAOsFAAAA&#10;AA==&#10;">
                <v:fill on="f" focussize="0,0"/>
                <v:stroke on="f" weight="0.5pt"/>
                <v:imagedata o:title=""/>
                <o:lock v:ext="edit" aspectratio="f"/>
                <v:textbox>
                  <w:txbxContent>
                    <w:tbl>
                      <w:tblPr>
                        <w:tblStyle w:val="11"/>
                        <w:tblW w:w="13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63"/>
                        <w:gridCol w:w="3021"/>
                        <w:gridCol w:w="3407"/>
                      </w:tblGrid>
                      <w:tr w14:paraId="3CED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8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0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D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C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9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6131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BE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711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个人造成医疗保障基金损失或个人骗取医疗保障基金的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B3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第四十一条</w:t>
                            </w:r>
                            <w:r>
                              <w:rPr>
                                <w:rStyle w:val="28"/>
                                <w:rFonts w:hint="default" w:ascii="Times New Roman" w:hAnsi="Times New Roman" w:eastAsia="仿宋" w:cs="Times New Roman"/>
                                <w:sz w:val="21"/>
                                <w:szCs w:val="21"/>
                                <w:lang w:val="en-US" w:eastAsia="zh-CN" w:bidi="ar"/>
                              </w:rPr>
                              <w:t>　个人有下列情形之一的，由医疗保障行政部门责令改正；造成医疗保障基金损失的，责令退回；属于参保人员的，暂停其医疗费用联网结算</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个月至</w:t>
                            </w:r>
                            <w:r>
                              <w:rPr>
                                <w:rStyle w:val="27"/>
                                <w:rFonts w:hint="default" w:ascii="Times New Roman" w:hAnsi="Times New Roman" w:eastAsia="仿宋" w:cs="Times New Roman"/>
                                <w:sz w:val="21"/>
                                <w:szCs w:val="21"/>
                                <w:lang w:val="en-US" w:eastAsia="zh-CN" w:bidi="ar"/>
                              </w:rPr>
                              <w:t>12</w:t>
                            </w:r>
                            <w:r>
                              <w:rPr>
                                <w:rStyle w:val="28"/>
                                <w:rFonts w:hint="default" w:ascii="Times New Roman" w:hAnsi="Times New Roman" w:eastAsia="仿宋" w:cs="Times New Roman"/>
                                <w:sz w:val="21"/>
                                <w:szCs w:val="21"/>
                                <w:lang w:val="en-US" w:eastAsia="zh-CN" w:bidi="ar"/>
                              </w:rPr>
                              <w:t>个月：</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（一）将本人的医疗保障凭证交由他人冒名使用；</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（二）重复享受医疗保障待遇；</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（三）利用享受医疗保障待遇的机会转卖药品，接受返还现金、实物或者获得其他非法利益。</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F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1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0F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3260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EC3E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F558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24A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3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9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28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w:t>
                            </w:r>
                            <w:r>
                              <w:rPr>
                                <w:rStyle w:val="28"/>
                                <w:rFonts w:hint="eastAsia" w:ascii="Times New Roman" w:hAnsi="Times New Roman" w:eastAsia="仿宋" w:cs="Times New Roman"/>
                                <w:sz w:val="21"/>
                                <w:szCs w:val="21"/>
                                <w:lang w:val="en-US" w:eastAsia="zh-CN" w:bidi="ar"/>
                              </w:rPr>
                              <w:t>（不含本数）</w:t>
                            </w:r>
                            <w:r>
                              <w:rPr>
                                <w:rStyle w:val="28"/>
                                <w:rFonts w:hint="default" w:ascii="Times New Roman" w:hAnsi="Times New Roman" w:eastAsia="仿宋" w:cs="Times New Roman"/>
                                <w:sz w:val="21"/>
                                <w:szCs w:val="21"/>
                                <w:lang w:val="en-US" w:eastAsia="zh-CN" w:bidi="ar"/>
                              </w:rPr>
                              <w:t>的罚款。</w:t>
                            </w:r>
                          </w:p>
                        </w:tc>
                      </w:tr>
                      <w:tr w14:paraId="0FA3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04C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ACE3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AB6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D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1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5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倍以下（不含本数）以下的罚款。</w:t>
                            </w:r>
                          </w:p>
                        </w:tc>
                      </w:tr>
                      <w:tr w14:paraId="24E8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4DBA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67D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74AF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7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87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9</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倍以下（不含本数）以下的罚款。</w:t>
                            </w:r>
                          </w:p>
                        </w:tc>
                      </w:tr>
                      <w:tr w14:paraId="3F32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7F9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B0E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C7E7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EE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5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FC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9</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12</w:t>
                            </w:r>
                            <w:r>
                              <w:rPr>
                                <w:rStyle w:val="28"/>
                                <w:rFonts w:hint="default" w:ascii="Times New Roman" w:hAnsi="Times New Roman" w:eastAsia="仿宋" w:cs="Times New Roman"/>
                                <w:sz w:val="21"/>
                                <w:szCs w:val="21"/>
                                <w:lang w:val="en-US" w:eastAsia="zh-CN" w:bidi="ar"/>
                              </w:rPr>
                              <w:t>个月（含本数）。骗取医疗保障基金的，处骗取金额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倍以下（含本数）的罚款。</w:t>
                            </w:r>
                          </w:p>
                        </w:tc>
                      </w:tr>
                    </w:tbl>
                    <w:p w14:paraId="459E26E5"/>
                  </w:txbxContent>
                </v:textbox>
              </v:shape>
            </w:pict>
          </mc:Fallback>
        </mc:AlternateContent>
      </w:r>
    </w:p>
    <w:p w14:paraId="75C497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8480" behindDoc="0" locked="0" layoutInCell="1" allowOverlap="1">
                <wp:simplePos x="0" y="0"/>
                <wp:positionH relativeFrom="column">
                  <wp:posOffset>-1490980</wp:posOffset>
                </wp:positionH>
                <wp:positionV relativeFrom="paragraph">
                  <wp:posOffset>1475740</wp:posOffset>
                </wp:positionV>
                <wp:extent cx="8526145" cy="5076190"/>
                <wp:effectExtent l="1725295" t="0" r="0" b="0"/>
                <wp:wrapNone/>
                <wp:docPr id="14" name="文本框 14"/>
                <wp:cNvGraphicFramePr/>
                <a:graphic xmlns:a="http://schemas.openxmlformats.org/drawingml/2006/main">
                  <a:graphicData uri="http://schemas.microsoft.com/office/word/2010/wordprocessingShape">
                    <wps:wsp>
                      <wps:cNvSpPr txBox="1"/>
                      <wps:spPr>
                        <a:xfrm rot="16200000">
                          <a:off x="1022985" y="1328420"/>
                          <a:ext cx="8526145" cy="5076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1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9"/>
                              <w:gridCol w:w="2957"/>
                              <w:gridCol w:w="3611"/>
                            </w:tblGrid>
                            <w:tr w14:paraId="53BE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4F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6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2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8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2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E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2A33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4B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A9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社会保险服务机构拒绝医疗保障行政部门监督检查或者谎报、瞒报有关情况的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04A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《社会保险经办条例》第五十七条</w:t>
                                  </w:r>
                                  <w:r>
                                    <w:rPr>
                                      <w:rStyle w:val="28"/>
                                      <w:rFonts w:hint="default" w:ascii="Times New Roman" w:hAnsi="Times New Roman" w:eastAsia="仿宋" w:cs="Times New Roman"/>
                                      <w:sz w:val="21"/>
                                      <w:szCs w:val="21"/>
                                      <w:lang w:val="en-US" w:eastAsia="zh-CN" w:bidi="ar"/>
                                    </w:rPr>
                                    <w:t>　社会保险服务机构拒绝人力资源社会保障行政部门、医疗保障行政部门监督检查或者谎报、瞒报有关情况的，由人力资源社会保障行政部门、医疗保障行政部门按照各自职责责令改正，并可以约谈有关负责人；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万元以下的罚款。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5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A5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4E9B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8A1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0F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EF95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6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4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C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千元以上（含本数）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万元以下（不含本数）的罚款。</w:t>
                                  </w:r>
                                </w:p>
                              </w:tc>
                            </w:tr>
                            <w:tr w14:paraId="20CA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627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3C11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A3A9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3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B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69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万元以下（不含本数）的罚款。</w:t>
                                  </w:r>
                                </w:p>
                              </w:tc>
                            </w:tr>
                            <w:tr w14:paraId="44EA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A56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63B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639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6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5F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B7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万元以下（不含本数）的罚款。</w:t>
                                  </w:r>
                                </w:p>
                              </w:tc>
                            </w:tr>
                            <w:tr w14:paraId="23C9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8256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F1C6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AC63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D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A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0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万元以下（含本数）的罚款。</w:t>
                                  </w:r>
                                </w:p>
                              </w:tc>
                            </w:tr>
                            <w:tr w14:paraId="0FC8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A5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71C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采取虚报、隐瞒、伪造等手段，骗取社会救助资金的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271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《社会救助暂行办法》第六十八条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采取虚报、隐瞒、伪造等手段，骗取社会救助资金、物资或者服务的，由有关部门决定停止社会救助，责令退回非法获取的救助资金、物资，可以处非法获取的救助款额或者物资价值</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倍以下的罚款；构成违反治安管理行为的，依法给予治安管理处罚。</w:t>
                                  </w:r>
                                  <w:r>
                                    <w:rPr>
                                      <w:rStyle w:val="27"/>
                                      <w:rFonts w:hint="default" w:ascii="Times New Roman" w:hAnsi="Times New Roman" w:eastAsia="仿宋" w:cs="Times New Roman"/>
                                      <w:sz w:val="21"/>
                                      <w:szCs w:val="21"/>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9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F6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6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7D15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8801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96C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296E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A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A5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E6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倍以下（不含本数）罚款。</w:t>
                                  </w:r>
                                </w:p>
                              </w:tc>
                            </w:tr>
                            <w:tr w14:paraId="124B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D999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B2A7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CC8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B4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6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0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倍以下（不含本数）罚款。</w:t>
                                  </w:r>
                                </w:p>
                              </w:tc>
                            </w:tr>
                            <w:tr w14:paraId="51EA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219D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119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2877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C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2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F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倍以下（不含本数）的罚款。</w:t>
                                  </w:r>
                                </w:p>
                              </w:tc>
                            </w:tr>
                            <w:tr w14:paraId="1A8F8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2DD1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66D2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2F2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7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2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3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倍以下（含本数）的罚款。</w:t>
                                  </w:r>
                                </w:p>
                              </w:tc>
                            </w:tr>
                          </w:tbl>
                          <w:p w14:paraId="72DAF02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4pt;margin-top:116.2pt;height:399.7pt;width:671.35pt;rotation:-5898240f;z-index:251668480;mso-width-relative:page;mso-height-relative:page;" filled="f" stroked="f" coordsize="21600,21600" o:gfxdata="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8O4HdwAAAAO&#10;AQAADwAAAAAAAAABACAAAAAiAAAAZHJzL2Rvd25yZXYueG1sUEsBAhQAFAAAAAgAh07iQD7i72FR&#10;AgAAhAQAAA4AAAAAAAAAAQAgAAAAKwEAAGRycy9lMm9Eb2MueG1sUEsFBgAAAAAGAAYAWQEAAO4F&#10;AAAAAA==&#10;">
                <v:fill on="f" focussize="0,0"/>
                <v:stroke on="f" weight="0.5pt"/>
                <v:imagedata o:title=""/>
                <o:lock v:ext="edit" aspectratio="f"/>
                <v:textbox>
                  <w:txbxContent>
                    <w:tbl>
                      <w:tblPr>
                        <w:tblStyle w:val="11"/>
                        <w:tblW w:w="131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9"/>
                        <w:gridCol w:w="2957"/>
                        <w:gridCol w:w="3611"/>
                      </w:tblGrid>
                      <w:tr w14:paraId="53BE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4F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6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2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8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2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E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2A33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4B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A9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社会保险服务机构拒绝医疗保障行政部门监督检查或者谎报、瞒报有关情况的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04A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《社会保险经办条例》第五十七条</w:t>
                            </w:r>
                            <w:r>
                              <w:rPr>
                                <w:rStyle w:val="28"/>
                                <w:rFonts w:hint="default" w:ascii="Times New Roman" w:hAnsi="Times New Roman" w:eastAsia="仿宋" w:cs="Times New Roman"/>
                                <w:sz w:val="21"/>
                                <w:szCs w:val="21"/>
                                <w:lang w:val="en-US" w:eastAsia="zh-CN" w:bidi="ar"/>
                              </w:rPr>
                              <w:t>　社会保险服务机构拒绝人力资源社会保障行政部门、医疗保障行政部门监督检查或者谎报、瞒报有关情况的，由人力资源社会保障行政部门、医疗保障行政部门按照各自职责责令改正，并可以约谈有关负责人；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万元以下的罚款。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5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A5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4E9B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8A1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0F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EF95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6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4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C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千元以上（含本数）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万元以下（不含本数）的罚款。</w:t>
                            </w:r>
                          </w:p>
                        </w:tc>
                      </w:tr>
                      <w:tr w14:paraId="20CA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627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3C11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A3A9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3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B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69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万元以下（不含本数）的罚款。</w:t>
                            </w:r>
                          </w:p>
                        </w:tc>
                      </w:tr>
                      <w:tr w14:paraId="44EA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A56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63B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639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6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5F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B7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万元以下（不含本数）的罚款。</w:t>
                            </w:r>
                          </w:p>
                        </w:tc>
                      </w:tr>
                      <w:tr w14:paraId="23C9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8256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F1C6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AC63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D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A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0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万元以下（含本数）的罚款。</w:t>
                            </w:r>
                          </w:p>
                        </w:tc>
                      </w:tr>
                      <w:tr w14:paraId="0FC8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A5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71C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采取虚报、隐瞒、伪造等手段，骗取社会救助资金的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271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《社会救助暂行办法》第六十八条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采取虚报、隐瞒、伪造等手段，骗取社会救助资金、物资或者服务的，由有关部门决定停止社会救助，责令退回非法获取的救助资金、物资，可以处非法获取的救助款额或者物资价值</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倍以下的罚款；构成违反治安管理行为的，依法给予治安管理处罚。</w:t>
                            </w:r>
                            <w:r>
                              <w:rPr>
                                <w:rStyle w:val="27"/>
                                <w:rFonts w:hint="default" w:ascii="Times New Roman" w:hAnsi="Times New Roman" w:eastAsia="仿宋" w:cs="Times New Roman"/>
                                <w:sz w:val="21"/>
                                <w:szCs w:val="21"/>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9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F6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6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7D15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8801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96C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296E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A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A5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E6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倍以下（不含本数）罚款。</w:t>
                            </w:r>
                          </w:p>
                        </w:tc>
                      </w:tr>
                      <w:tr w14:paraId="124B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D999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B2A7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CC8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B4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6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0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倍以下（不含本数）罚款。</w:t>
                            </w:r>
                          </w:p>
                        </w:tc>
                      </w:tr>
                      <w:tr w14:paraId="51EA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219D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119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2877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C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2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F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倍以下（不含本数）的罚款。</w:t>
                            </w:r>
                          </w:p>
                        </w:tc>
                      </w:tr>
                      <w:tr w14:paraId="1A8F8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2DD1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66D2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2F2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7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2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3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倍以下（含本数）的罚款。</w:t>
                            </w:r>
                          </w:p>
                        </w:tc>
                      </w:tr>
                    </w:tbl>
                    <w:p w14:paraId="72DAF029"/>
                  </w:txbxContent>
                </v:textbox>
              </v:shape>
            </w:pict>
          </mc:Fallback>
        </mc:AlternateContent>
      </w:r>
    </w:p>
    <w:p w14:paraId="153491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9504" behindDoc="0" locked="0" layoutInCell="1" allowOverlap="1">
                <wp:simplePos x="0" y="0"/>
                <wp:positionH relativeFrom="column">
                  <wp:posOffset>-1471930</wp:posOffset>
                </wp:positionH>
                <wp:positionV relativeFrom="paragraph">
                  <wp:posOffset>1521460</wp:posOffset>
                </wp:positionV>
                <wp:extent cx="8488680" cy="4984750"/>
                <wp:effectExtent l="1751965" t="0" r="0" b="0"/>
                <wp:wrapNone/>
                <wp:docPr id="15" name="文本框 15"/>
                <wp:cNvGraphicFramePr/>
                <a:graphic xmlns:a="http://schemas.openxmlformats.org/drawingml/2006/main">
                  <a:graphicData uri="http://schemas.microsoft.com/office/word/2010/wordprocessingShape">
                    <wps:wsp>
                      <wps:cNvSpPr txBox="1"/>
                      <wps:spPr>
                        <a:xfrm rot="16200000">
                          <a:off x="1022985" y="1339215"/>
                          <a:ext cx="8488680" cy="4984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35"/>
                              <w:gridCol w:w="3021"/>
                              <w:gridCol w:w="3407"/>
                            </w:tblGrid>
                            <w:tr w14:paraId="5356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0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0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6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2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4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2C46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D9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31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用人单位将不属于基本医疗保险范围内的人员列入基本医疗保险范围等行为的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3B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28"/>
                                      <w:rFonts w:hint="default" w:ascii="Times New Roman" w:hAnsi="Times New Roman" w:eastAsia="仿宋" w:cs="Times New Roman"/>
                                      <w:sz w:val="21"/>
                                      <w:szCs w:val="21"/>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《沈阳市城镇职工基本医疗保险规定》第四十七条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用人单位在办理基本医疗保险业务过程中，发生下列行为之一，造成基本医疗保险基金损失的，由劳动保障行政部门负责追回其经济损失，并对单位处</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元以上</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万元以下的罚款，对直接负责的主管人员和其他直接责任人员处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w:t>
                                  </w:r>
                                  <w:r>
                                    <w:rPr>
                                      <w:rStyle w:val="27"/>
                                      <w:rFonts w:hint="default" w:ascii="Times New Roman" w:hAnsi="Times New Roman" w:eastAsia="仿宋" w:cs="Times New Roman"/>
                                      <w:sz w:val="21"/>
                                      <w:szCs w:val="21"/>
                                      <w:lang w:val="en-US" w:eastAsia="zh-CN" w:bidi="ar"/>
                                    </w:rPr>
                                    <w:t>1000</w:t>
                                  </w:r>
                                  <w:r>
                                    <w:rPr>
                                      <w:rStyle w:val="28"/>
                                      <w:rFonts w:hint="default" w:ascii="Times New Roman" w:hAnsi="Times New Roman" w:eastAsia="仿宋" w:cs="Times New Roman"/>
                                      <w:sz w:val="21"/>
                                      <w:szCs w:val="21"/>
                                      <w:lang w:val="en-US" w:eastAsia="zh-CN" w:bidi="ar"/>
                                    </w:rPr>
                                    <w:t>元以下的罚款：</w:t>
                                  </w:r>
                                  <w:r>
                                    <w:rPr>
                                      <w:rStyle w:val="27"/>
                                      <w:rFonts w:hint="default" w:ascii="Times New Roman" w:hAnsi="Times New Roman" w:eastAsia="仿宋" w:cs="Times New Roman"/>
                                      <w:sz w:val="21"/>
                                      <w:szCs w:val="21"/>
                                      <w:lang w:val="en-US" w:eastAsia="zh-CN" w:bidi="ar"/>
                                    </w:rPr>
                                    <w:br w:type="textWrapping"/>
                                  </w:r>
                                  <w:r>
                                    <w:rPr>
                                      <w:rStyle w:val="27"/>
                                      <w:rFonts w:hint="eastAsia" w:ascii="Times New Roman" w:hAnsi="Times New Roman"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（一）将不属于基本医疗保险范围内的人员列入基本医疗保险范围的；</w:t>
                                  </w:r>
                                </w:p>
                                <w:p w14:paraId="0DBAB5EF">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Style w:val="28"/>
                                      <w:rFonts w:hint="eastAsia" w:ascii="Times New Roman" w:hAnsi="Times New Roman" w:cs="Times New Roman"/>
                                      <w:sz w:val="21"/>
                                      <w:szCs w:val="21"/>
                                      <w:lang w:val="en-US" w:eastAsia="zh-CN" w:bidi="ar"/>
                                    </w:rPr>
                                  </w:pPr>
                                  <w:r>
                                    <w:rPr>
                                      <w:rStyle w:val="28"/>
                                      <w:rFonts w:hint="default" w:ascii="Times New Roman" w:hAnsi="Times New Roman" w:eastAsia="仿宋" w:cs="Times New Roman"/>
                                      <w:sz w:val="21"/>
                                      <w:szCs w:val="21"/>
                                      <w:lang w:val="en-US" w:eastAsia="zh-CN" w:bidi="ar"/>
                                    </w:rPr>
                                    <w:t>（二）将患有疾病、需要治疗的人员临时招聘到单位工作，隐瞒事实真相，为其办理基本医疗保险的；</w:t>
                                  </w:r>
                                  <w:r>
                                    <w:rPr>
                                      <w:rStyle w:val="28"/>
                                      <w:rFonts w:hint="eastAsia" w:ascii="Times New Roman" w:hAnsi="Times New Roman" w:cs="Times New Roman"/>
                                      <w:sz w:val="21"/>
                                      <w:szCs w:val="21"/>
                                      <w:lang w:val="en-US" w:eastAsia="zh-CN" w:bidi="ar"/>
                                    </w:rPr>
                                    <w:t xml:space="preserve"> </w:t>
                                  </w:r>
                                </w:p>
                                <w:p w14:paraId="2BA47EB6">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（三）向医疗保险经办机构提供虚假凭证，造成基本医疗保险基金损失的。</w:t>
                                  </w:r>
                                  <w:r>
                                    <w:rPr>
                                      <w:rStyle w:val="27"/>
                                      <w:rFonts w:hint="default" w:ascii="Times New Roman" w:hAnsi="Times New Roman" w:eastAsia="仿宋" w:cs="Times New Roman"/>
                                      <w:sz w:val="21"/>
                                      <w:szCs w:val="21"/>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7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0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1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7847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9453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7B28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CC3E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A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B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2F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元以下（不含本数）罚款。</w:t>
                                  </w:r>
                                </w:p>
                              </w:tc>
                            </w:tr>
                            <w:tr w14:paraId="4961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3903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0C4B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FB9F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9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05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6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9500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650</w:t>
                                  </w:r>
                                  <w:r>
                                    <w:rPr>
                                      <w:rStyle w:val="28"/>
                                      <w:rFonts w:hint="default" w:ascii="Times New Roman" w:hAnsi="Times New Roman" w:eastAsia="仿宋" w:cs="Times New Roman"/>
                                      <w:sz w:val="21"/>
                                      <w:szCs w:val="21"/>
                                      <w:lang w:val="en-US" w:eastAsia="zh-CN" w:bidi="ar"/>
                                    </w:rPr>
                                    <w:t>元以下（</w:t>
                                  </w:r>
                                  <w:r>
                                    <w:rPr>
                                      <w:rStyle w:val="28"/>
                                      <w:rFonts w:hint="eastAsia" w:ascii="Times New Roman" w:hAnsi="Times New Roman" w:cs="Times New Roman"/>
                                      <w:sz w:val="21"/>
                                      <w:szCs w:val="21"/>
                                      <w:lang w:val="en-US" w:eastAsia="zh-CN" w:bidi="ar"/>
                                    </w:rPr>
                                    <w:t>不</w:t>
                                  </w:r>
                                  <w:r>
                                    <w:rPr>
                                      <w:rStyle w:val="28"/>
                                      <w:rFonts w:hint="default" w:ascii="Times New Roman" w:hAnsi="Times New Roman" w:eastAsia="仿宋" w:cs="Times New Roman"/>
                                      <w:sz w:val="21"/>
                                      <w:szCs w:val="21"/>
                                      <w:lang w:val="en-US" w:eastAsia="zh-CN" w:bidi="ar"/>
                                    </w:rPr>
                                    <w:t>含本数）罚款。</w:t>
                                  </w:r>
                                </w:p>
                              </w:tc>
                            </w:tr>
                            <w:tr w14:paraId="7A5B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C222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333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98C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F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D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9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9500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15500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650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850</w:t>
                                  </w:r>
                                  <w:r>
                                    <w:rPr>
                                      <w:rStyle w:val="28"/>
                                      <w:rFonts w:hint="default" w:ascii="Times New Roman" w:hAnsi="Times New Roman" w:eastAsia="仿宋" w:cs="Times New Roman"/>
                                      <w:sz w:val="21"/>
                                      <w:szCs w:val="21"/>
                                      <w:lang w:val="en-US" w:eastAsia="zh-CN" w:bidi="ar"/>
                                    </w:rPr>
                                    <w:t>元以下（不含本数）罚款。</w:t>
                                  </w:r>
                                </w:p>
                              </w:tc>
                            </w:tr>
                            <w:tr w14:paraId="43D2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6D1C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54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955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8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4B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3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15500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万元以下（含本数）的罚款；对人员处</w:t>
                                  </w:r>
                                  <w:r>
                                    <w:rPr>
                                      <w:rStyle w:val="27"/>
                                      <w:rFonts w:hint="default" w:ascii="Times New Roman" w:hAnsi="Times New Roman" w:eastAsia="仿宋" w:cs="Times New Roman"/>
                                      <w:sz w:val="21"/>
                                      <w:szCs w:val="21"/>
                                      <w:lang w:val="en-US" w:eastAsia="zh-CN" w:bidi="ar"/>
                                    </w:rPr>
                                    <w:t>850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1000</w:t>
                                  </w:r>
                                  <w:r>
                                    <w:rPr>
                                      <w:rStyle w:val="28"/>
                                      <w:rFonts w:hint="default" w:ascii="Times New Roman" w:hAnsi="Times New Roman" w:eastAsia="仿宋" w:cs="Times New Roman"/>
                                      <w:sz w:val="21"/>
                                      <w:szCs w:val="21"/>
                                      <w:lang w:val="en-US" w:eastAsia="zh-CN" w:bidi="ar"/>
                                    </w:rPr>
                                    <w:t>元以下（含本数）罚款。</w:t>
                                  </w:r>
                                </w:p>
                              </w:tc>
                            </w:tr>
                          </w:tbl>
                          <w:p w14:paraId="44E1B44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9pt;margin-top:119.8pt;height:392.5pt;width:668.4pt;rotation:-5898240f;z-index:251669504;mso-width-relative:page;mso-height-relative:page;" filled="f" stroked="f" coordsize="21600,21600" o:gfxdata="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D4/ma3AAAAA4B&#10;AAAPAAAAAAAAAAEAIAAAACIAAABkcnMvZG93bnJldi54bWxQSwECFAAUAAAACACHTuJA8UJ5z1AC&#10;AACEBAAADgAAAAAAAAABACAAAAArAQAAZHJzL2Uyb0RvYy54bWxQSwUGAAAAAAYABgBZAQAA7QUA&#10;AAAA&#10;">
                <v:fill on="f" focussize="0,0"/>
                <v:stroke on="f" weight="0.5pt"/>
                <v:imagedata o:title=""/>
                <o:lock v:ext="edit" aspectratio="f"/>
                <v:textbox>
                  <w:txbxContent>
                    <w:tbl>
                      <w:tblPr>
                        <w:tblStyle w:val="11"/>
                        <w:tblW w:w="13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35"/>
                        <w:gridCol w:w="3021"/>
                        <w:gridCol w:w="3407"/>
                      </w:tblGrid>
                      <w:tr w14:paraId="5356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0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0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6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2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4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2C46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D9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31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用人单位将不属于基本医疗保险范围内的人员列入基本医疗保险范围等行为的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3B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28"/>
                                <w:rFonts w:hint="default" w:ascii="Times New Roman" w:hAnsi="Times New Roman" w:eastAsia="仿宋" w:cs="Times New Roman"/>
                                <w:sz w:val="21"/>
                                <w:szCs w:val="21"/>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《沈阳市城镇职工基本医疗保险规定》第四十七条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用人单位在办理基本医疗保险业务过程中，发生下列行为之一，造成基本医疗保险基金损失的，由劳动保障行政部门负责追回其经济损失，并对单位处</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元以上</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万元以下的罚款，对直接负责的主管人员和其他直接责任人员处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w:t>
                            </w:r>
                            <w:r>
                              <w:rPr>
                                <w:rStyle w:val="27"/>
                                <w:rFonts w:hint="default" w:ascii="Times New Roman" w:hAnsi="Times New Roman" w:eastAsia="仿宋" w:cs="Times New Roman"/>
                                <w:sz w:val="21"/>
                                <w:szCs w:val="21"/>
                                <w:lang w:val="en-US" w:eastAsia="zh-CN" w:bidi="ar"/>
                              </w:rPr>
                              <w:t>1000</w:t>
                            </w:r>
                            <w:r>
                              <w:rPr>
                                <w:rStyle w:val="28"/>
                                <w:rFonts w:hint="default" w:ascii="Times New Roman" w:hAnsi="Times New Roman" w:eastAsia="仿宋" w:cs="Times New Roman"/>
                                <w:sz w:val="21"/>
                                <w:szCs w:val="21"/>
                                <w:lang w:val="en-US" w:eastAsia="zh-CN" w:bidi="ar"/>
                              </w:rPr>
                              <w:t>元以下的罚款：</w:t>
                            </w:r>
                            <w:r>
                              <w:rPr>
                                <w:rStyle w:val="27"/>
                                <w:rFonts w:hint="default" w:ascii="Times New Roman" w:hAnsi="Times New Roman" w:eastAsia="仿宋" w:cs="Times New Roman"/>
                                <w:sz w:val="21"/>
                                <w:szCs w:val="21"/>
                                <w:lang w:val="en-US" w:eastAsia="zh-CN" w:bidi="ar"/>
                              </w:rPr>
                              <w:br w:type="textWrapping"/>
                            </w:r>
                            <w:r>
                              <w:rPr>
                                <w:rStyle w:val="27"/>
                                <w:rFonts w:hint="eastAsia" w:ascii="Times New Roman" w:hAnsi="Times New Roman"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（一）将不属于基本医疗保险范围内的人员列入基本医疗保险范围的；</w:t>
                            </w:r>
                          </w:p>
                          <w:p w14:paraId="0DBAB5EF">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Style w:val="28"/>
                                <w:rFonts w:hint="eastAsia" w:ascii="Times New Roman" w:hAnsi="Times New Roman" w:cs="Times New Roman"/>
                                <w:sz w:val="21"/>
                                <w:szCs w:val="21"/>
                                <w:lang w:val="en-US" w:eastAsia="zh-CN" w:bidi="ar"/>
                              </w:rPr>
                            </w:pPr>
                            <w:r>
                              <w:rPr>
                                <w:rStyle w:val="28"/>
                                <w:rFonts w:hint="default" w:ascii="Times New Roman" w:hAnsi="Times New Roman" w:eastAsia="仿宋" w:cs="Times New Roman"/>
                                <w:sz w:val="21"/>
                                <w:szCs w:val="21"/>
                                <w:lang w:val="en-US" w:eastAsia="zh-CN" w:bidi="ar"/>
                              </w:rPr>
                              <w:t>（二）将患有疾病、需要治疗的人员临时招聘到单位工作，隐瞒事实真相，为其办理基本医疗保险的；</w:t>
                            </w:r>
                            <w:r>
                              <w:rPr>
                                <w:rStyle w:val="28"/>
                                <w:rFonts w:hint="eastAsia" w:ascii="Times New Roman" w:hAnsi="Times New Roman" w:cs="Times New Roman"/>
                                <w:sz w:val="21"/>
                                <w:szCs w:val="21"/>
                                <w:lang w:val="en-US" w:eastAsia="zh-CN" w:bidi="ar"/>
                              </w:rPr>
                              <w:t xml:space="preserve"> </w:t>
                            </w:r>
                          </w:p>
                          <w:p w14:paraId="2BA47EB6">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（三）向医疗保险经办机构提供虚假凭证，造成基本医疗保险基金损失的。</w:t>
                            </w:r>
                            <w:r>
                              <w:rPr>
                                <w:rStyle w:val="27"/>
                                <w:rFonts w:hint="default" w:ascii="Times New Roman" w:hAnsi="Times New Roman" w:eastAsia="仿宋" w:cs="Times New Roman"/>
                                <w:sz w:val="21"/>
                                <w:szCs w:val="21"/>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7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0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1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14:paraId="7847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9453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7B28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CC3E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A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B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2F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元以下（不含本数）罚款。</w:t>
                            </w:r>
                          </w:p>
                        </w:tc>
                      </w:tr>
                      <w:tr w14:paraId="4961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3903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0C4B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FB9F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9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05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6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9500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650</w:t>
                            </w:r>
                            <w:r>
                              <w:rPr>
                                <w:rStyle w:val="28"/>
                                <w:rFonts w:hint="default" w:ascii="Times New Roman" w:hAnsi="Times New Roman" w:eastAsia="仿宋" w:cs="Times New Roman"/>
                                <w:sz w:val="21"/>
                                <w:szCs w:val="21"/>
                                <w:lang w:val="en-US" w:eastAsia="zh-CN" w:bidi="ar"/>
                              </w:rPr>
                              <w:t>元以下（</w:t>
                            </w:r>
                            <w:r>
                              <w:rPr>
                                <w:rStyle w:val="28"/>
                                <w:rFonts w:hint="eastAsia" w:ascii="Times New Roman" w:hAnsi="Times New Roman" w:cs="Times New Roman"/>
                                <w:sz w:val="21"/>
                                <w:szCs w:val="21"/>
                                <w:lang w:val="en-US" w:eastAsia="zh-CN" w:bidi="ar"/>
                              </w:rPr>
                              <w:t>不</w:t>
                            </w:r>
                            <w:r>
                              <w:rPr>
                                <w:rStyle w:val="28"/>
                                <w:rFonts w:hint="default" w:ascii="Times New Roman" w:hAnsi="Times New Roman" w:eastAsia="仿宋" w:cs="Times New Roman"/>
                                <w:sz w:val="21"/>
                                <w:szCs w:val="21"/>
                                <w:lang w:val="en-US" w:eastAsia="zh-CN" w:bidi="ar"/>
                              </w:rPr>
                              <w:t>含本数）罚款。</w:t>
                            </w:r>
                          </w:p>
                        </w:tc>
                      </w:tr>
                      <w:tr w14:paraId="7A5B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C222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333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98C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F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D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9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9500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15500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650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850</w:t>
                            </w:r>
                            <w:r>
                              <w:rPr>
                                <w:rStyle w:val="28"/>
                                <w:rFonts w:hint="default" w:ascii="Times New Roman" w:hAnsi="Times New Roman" w:eastAsia="仿宋" w:cs="Times New Roman"/>
                                <w:sz w:val="21"/>
                                <w:szCs w:val="21"/>
                                <w:lang w:val="en-US" w:eastAsia="zh-CN" w:bidi="ar"/>
                              </w:rPr>
                              <w:t>元以下（不含本数）罚款。</w:t>
                            </w:r>
                          </w:p>
                        </w:tc>
                      </w:tr>
                      <w:tr w14:paraId="43D2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6D1C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54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955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8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4B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3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15500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万元以下（含本数）的罚款；对人员处</w:t>
                            </w:r>
                            <w:r>
                              <w:rPr>
                                <w:rStyle w:val="27"/>
                                <w:rFonts w:hint="default" w:ascii="Times New Roman" w:hAnsi="Times New Roman" w:eastAsia="仿宋" w:cs="Times New Roman"/>
                                <w:sz w:val="21"/>
                                <w:szCs w:val="21"/>
                                <w:lang w:val="en-US" w:eastAsia="zh-CN" w:bidi="ar"/>
                              </w:rPr>
                              <w:t>850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1000</w:t>
                            </w:r>
                            <w:r>
                              <w:rPr>
                                <w:rStyle w:val="28"/>
                                <w:rFonts w:hint="default" w:ascii="Times New Roman" w:hAnsi="Times New Roman" w:eastAsia="仿宋" w:cs="Times New Roman"/>
                                <w:sz w:val="21"/>
                                <w:szCs w:val="21"/>
                                <w:lang w:val="en-US" w:eastAsia="zh-CN" w:bidi="ar"/>
                              </w:rPr>
                              <w:t>元以下（含本数）罚款。</w:t>
                            </w:r>
                          </w:p>
                        </w:tc>
                      </w:tr>
                    </w:tbl>
                    <w:p w14:paraId="44E1B448"/>
                  </w:txbxContent>
                </v:textbox>
              </v:shape>
            </w:pict>
          </mc:Fallback>
        </mc:AlternateContent>
      </w:r>
    </w:p>
    <w:p w14:paraId="1BA63A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cs="Times New Roman"/>
          <w:sz w:val="36"/>
        </w:rPr>
      </w:pPr>
      <w:r>
        <w:rPr>
          <w:rFonts w:hint="default" w:ascii="Times New Roman" w:hAnsi="Times New Roman" w:cs="Times New Roman"/>
          <w:sz w:val="36"/>
        </w:rPr>
        <mc:AlternateContent>
          <mc:Choice Requires="wps">
            <w:drawing>
              <wp:anchor distT="0" distB="0" distL="114300" distR="114300" simplePos="0" relativeHeight="251670528" behindDoc="0" locked="0" layoutInCell="1" allowOverlap="1">
                <wp:simplePos x="0" y="0"/>
                <wp:positionH relativeFrom="column">
                  <wp:posOffset>-923290</wp:posOffset>
                </wp:positionH>
                <wp:positionV relativeFrom="paragraph">
                  <wp:posOffset>1417955</wp:posOffset>
                </wp:positionV>
                <wp:extent cx="7391400" cy="4478020"/>
                <wp:effectExtent l="1456690" t="0" r="0" b="0"/>
                <wp:wrapNone/>
                <wp:docPr id="16" name="文本框 16"/>
                <wp:cNvGraphicFramePr/>
                <a:graphic xmlns:a="http://schemas.openxmlformats.org/drawingml/2006/main">
                  <a:graphicData uri="http://schemas.microsoft.com/office/word/2010/wordprocessingShape">
                    <wps:wsp>
                      <wps:cNvSpPr txBox="1"/>
                      <wps:spPr>
                        <a:xfrm rot="16200000">
                          <a:off x="1022985" y="1328420"/>
                          <a:ext cx="7391400" cy="4478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14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7"/>
                              <w:gridCol w:w="1680"/>
                              <w:gridCol w:w="3140"/>
                            </w:tblGrid>
                            <w:tr w14:paraId="4EA4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F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A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3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法律依据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C7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2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rFonts w:hint="default" w:ascii="Times New Roman" w:hAnsi="Times New Roman" w:eastAsia="仿宋" w:cs="Times New Roman"/>
                                      <w:sz w:val="21"/>
                                      <w:szCs w:val="21"/>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4D4B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5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6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非法提供、复制、公布、出售或者变相交易社会保险个人权益记录的</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4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《社会保险个人权益记录管理办法》第三十条</w:t>
                                  </w:r>
                                  <w:r>
                                    <w:rPr>
                                      <w:rFonts w:hint="eastAsia" w:ascii="Times New Roman" w:hAnsi="Times New Roman" w:cs="Times New Roman"/>
                                      <w:b/>
                                      <w:bCs/>
                                      <w:i w:val="0"/>
                                      <w:iCs w:val="0"/>
                                      <w:color w:val="000000"/>
                                      <w:kern w:val="0"/>
                                      <w:sz w:val="21"/>
                                      <w:szCs w:val="21"/>
                                      <w:u w:val="none"/>
                                      <w:lang w:val="en-US" w:eastAsia="zh-CN" w:bidi="ar"/>
                                    </w:rPr>
                                    <w:t xml:space="preserve"> </w:t>
                                  </w:r>
                                  <w:r>
                                    <w:rPr>
                                      <w:rFonts w:hint="default" w:ascii="Times New Roman" w:hAnsi="Times New Roman" w:eastAsia="仿宋" w:cs="Times New Roman"/>
                                      <w:i w:val="0"/>
                                      <w:iCs w:val="0"/>
                                      <w:color w:val="000000"/>
                                      <w:kern w:val="0"/>
                                      <w:sz w:val="21"/>
                                      <w:szCs w:val="21"/>
                                      <w:u w:val="none"/>
                                      <w:lang w:val="en-US" w:eastAsia="zh-CN" w:bidi="ar"/>
                                    </w:rPr>
                                    <w:t>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tc>
                              <w:tc>
                                <w:tcPr>
                                  <w:tcW w:w="5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4F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此违法行为不划分裁量阶次，没收违法所得。</w:t>
                                  </w:r>
                                </w:p>
                              </w:tc>
                            </w:tr>
                          </w:tbl>
                          <w:p w14:paraId="30B3A24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7pt;margin-top:111.65pt;height:352.6pt;width:582pt;rotation:-5898240f;z-index:251670528;mso-width-relative:page;mso-height-relative:page;" filled="f" stroked="f" coordsize="21600,21600" o:gfxdata="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fDiFdwAAAANAQAA&#10;DwAAAAAAAAABACAAAAAiAAAAZHJzL2Rvd25yZXYueG1sUEsBAhQAFAAAAAgAh07iQA+5RoVOAgAA&#10;hAQAAA4AAAAAAAAAAQAgAAAAKwEAAGRycy9lMm9Eb2MueG1sUEsFBgAAAAAGAAYAWQEAAOsFAAAA&#10;AA==&#10;">
                <v:fill on="f" focussize="0,0"/>
                <v:stroke on="f" weight="0.5pt"/>
                <v:imagedata o:title=""/>
                <o:lock v:ext="edit" aspectratio="f"/>
                <v:textbox>
                  <w:txbxContent>
                    <w:tbl>
                      <w:tblPr>
                        <w:tblStyle w:val="11"/>
                        <w:tblW w:w="114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7"/>
                        <w:gridCol w:w="1680"/>
                        <w:gridCol w:w="3140"/>
                      </w:tblGrid>
                      <w:tr w14:paraId="4EA4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F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A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3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法律依据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C7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2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rFonts w:hint="default" w:ascii="Times New Roman" w:hAnsi="Times New Roman" w:eastAsia="仿宋" w:cs="Times New Roman"/>
                                <w:sz w:val="21"/>
                                <w:szCs w:val="21"/>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14:paraId="4D4B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5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6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非法提供、复制、公布、出售或者变相交易社会保险个人权益记录的</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4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《社会保险个人权益记录管理办法》第三十条</w:t>
                            </w:r>
                            <w:r>
                              <w:rPr>
                                <w:rFonts w:hint="eastAsia" w:ascii="Times New Roman" w:hAnsi="Times New Roman" w:cs="Times New Roman"/>
                                <w:b/>
                                <w:bCs/>
                                <w:i w:val="0"/>
                                <w:iCs w:val="0"/>
                                <w:color w:val="000000"/>
                                <w:kern w:val="0"/>
                                <w:sz w:val="21"/>
                                <w:szCs w:val="21"/>
                                <w:u w:val="none"/>
                                <w:lang w:val="en-US" w:eastAsia="zh-CN" w:bidi="ar"/>
                              </w:rPr>
                              <w:t xml:space="preserve"> </w:t>
                            </w:r>
                            <w:r>
                              <w:rPr>
                                <w:rFonts w:hint="default" w:ascii="Times New Roman" w:hAnsi="Times New Roman" w:eastAsia="仿宋" w:cs="Times New Roman"/>
                                <w:i w:val="0"/>
                                <w:iCs w:val="0"/>
                                <w:color w:val="000000"/>
                                <w:kern w:val="0"/>
                                <w:sz w:val="21"/>
                                <w:szCs w:val="21"/>
                                <w:u w:val="none"/>
                                <w:lang w:val="en-US" w:eastAsia="zh-CN" w:bidi="ar"/>
                              </w:rPr>
                              <w:t>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tc>
                        <w:tc>
                          <w:tcPr>
                            <w:tcW w:w="5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4F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此违法行为不划分裁量阶次，没收违法所得。</w:t>
                            </w:r>
                          </w:p>
                        </w:tc>
                      </w:tr>
                    </w:tbl>
                    <w:p w14:paraId="30B3A24D"/>
                  </w:txbxContent>
                </v:textbox>
              </v:shape>
            </w:pict>
          </mc:Fallback>
        </mc:AlternateContent>
      </w:r>
    </w:p>
    <w:p w14:paraId="6E195E7C">
      <w:pPr>
        <w:bidi w:val="0"/>
        <w:rPr>
          <w:rFonts w:hint="default" w:ascii="Times New Roman" w:hAnsi="Times New Roman" w:eastAsia="仿宋" w:cs="Times New Roman"/>
          <w:kern w:val="2"/>
          <w:sz w:val="32"/>
          <w:szCs w:val="22"/>
          <w:lang w:val="en-US" w:eastAsia="zh-CN" w:bidi="ar-SA"/>
        </w:rPr>
      </w:pPr>
    </w:p>
    <w:p w14:paraId="4C7B2458">
      <w:pPr>
        <w:bidi w:val="0"/>
        <w:rPr>
          <w:rFonts w:hint="default" w:ascii="Times New Roman" w:hAnsi="Times New Roman" w:cs="Times New Roman"/>
          <w:lang w:val="en-US" w:eastAsia="zh-CN"/>
        </w:rPr>
      </w:pPr>
    </w:p>
    <w:p w14:paraId="586A90A8">
      <w:pPr>
        <w:bidi w:val="0"/>
        <w:rPr>
          <w:rFonts w:hint="default" w:ascii="Times New Roman" w:hAnsi="Times New Roman" w:cs="Times New Roman"/>
          <w:lang w:val="en-US" w:eastAsia="zh-CN"/>
        </w:rPr>
      </w:pPr>
    </w:p>
    <w:p w14:paraId="05F8D71A">
      <w:pPr>
        <w:bidi w:val="0"/>
        <w:rPr>
          <w:rFonts w:hint="default" w:ascii="Times New Roman" w:hAnsi="Times New Roman" w:cs="Times New Roman"/>
          <w:lang w:val="en-US" w:eastAsia="zh-CN"/>
        </w:rPr>
      </w:pPr>
    </w:p>
    <w:p w14:paraId="5DAD88FC">
      <w:pPr>
        <w:bidi w:val="0"/>
        <w:rPr>
          <w:rFonts w:hint="default" w:ascii="Times New Roman" w:hAnsi="Times New Roman" w:cs="Times New Roman"/>
          <w:lang w:val="en-US" w:eastAsia="zh-CN"/>
        </w:rPr>
      </w:pPr>
    </w:p>
    <w:p w14:paraId="304790F4">
      <w:pPr>
        <w:bidi w:val="0"/>
        <w:rPr>
          <w:rFonts w:hint="default" w:ascii="Times New Roman" w:hAnsi="Times New Roman" w:cs="Times New Roman"/>
          <w:lang w:val="en-US" w:eastAsia="zh-CN"/>
        </w:rPr>
      </w:pPr>
    </w:p>
    <w:p w14:paraId="529D7FF3">
      <w:pPr>
        <w:bidi w:val="0"/>
        <w:rPr>
          <w:rFonts w:hint="default" w:ascii="Times New Roman" w:hAnsi="Times New Roman" w:cs="Times New Roman"/>
          <w:lang w:val="en-US" w:eastAsia="zh-CN"/>
        </w:rPr>
      </w:pPr>
    </w:p>
    <w:p w14:paraId="66B01436">
      <w:pPr>
        <w:bidi w:val="0"/>
        <w:rPr>
          <w:rFonts w:hint="default" w:ascii="Times New Roman" w:hAnsi="Times New Roman" w:cs="Times New Roman"/>
          <w:lang w:val="en-US" w:eastAsia="zh-CN"/>
        </w:rPr>
      </w:pPr>
    </w:p>
    <w:p w14:paraId="28658ED7">
      <w:pPr>
        <w:bidi w:val="0"/>
        <w:rPr>
          <w:rFonts w:hint="default" w:ascii="Times New Roman" w:hAnsi="Times New Roman" w:cs="Times New Roman"/>
          <w:lang w:val="en-US" w:eastAsia="zh-CN"/>
        </w:rPr>
      </w:pPr>
    </w:p>
    <w:p w14:paraId="6882F2FB">
      <w:pPr>
        <w:bidi w:val="0"/>
        <w:rPr>
          <w:rFonts w:hint="default" w:ascii="Times New Roman" w:hAnsi="Times New Roman" w:cs="Times New Roman"/>
          <w:lang w:val="en-US" w:eastAsia="zh-CN"/>
        </w:rPr>
      </w:pPr>
    </w:p>
    <w:p w14:paraId="5D818BE8">
      <w:pPr>
        <w:bidi w:val="0"/>
        <w:rPr>
          <w:rFonts w:hint="default" w:ascii="Times New Roman" w:hAnsi="Times New Roman" w:cs="Times New Roman"/>
          <w:lang w:val="en-US" w:eastAsia="zh-CN"/>
        </w:rPr>
      </w:pPr>
    </w:p>
    <w:p w14:paraId="6DD91C31">
      <w:pPr>
        <w:bidi w:val="0"/>
        <w:rPr>
          <w:rFonts w:hint="default" w:ascii="Times New Roman" w:hAnsi="Times New Roman" w:cs="Times New Roman"/>
          <w:lang w:val="en-US" w:eastAsia="zh-CN"/>
        </w:rPr>
      </w:pPr>
    </w:p>
    <w:p w14:paraId="4D93D977">
      <w:pPr>
        <w:bidi w:val="0"/>
        <w:rPr>
          <w:rFonts w:hint="default" w:ascii="Times New Roman" w:hAnsi="Times New Roman" w:cs="Times New Roman"/>
          <w:lang w:val="en-US" w:eastAsia="zh-CN"/>
        </w:rPr>
      </w:pPr>
    </w:p>
    <w:p w14:paraId="74760667">
      <w:pPr>
        <w:bidi w:val="0"/>
        <w:rPr>
          <w:rFonts w:hint="default" w:ascii="Times New Roman" w:hAnsi="Times New Roman" w:cs="Times New Roman"/>
          <w:lang w:val="en-US" w:eastAsia="zh-CN"/>
        </w:rPr>
      </w:pPr>
    </w:p>
    <w:p w14:paraId="1F7B10E8">
      <w:pPr>
        <w:bidi w:val="0"/>
        <w:rPr>
          <w:rFonts w:hint="default" w:ascii="Times New Roman" w:hAnsi="Times New Roman" w:cs="Times New Roman"/>
          <w:lang w:val="en-US" w:eastAsia="zh-CN"/>
        </w:rPr>
      </w:pPr>
    </w:p>
    <w:p w14:paraId="1891F416">
      <w:pPr>
        <w:bidi w:val="0"/>
        <w:rPr>
          <w:rFonts w:hint="default" w:ascii="Times New Roman" w:hAnsi="Times New Roman" w:cs="Times New Roman"/>
          <w:lang w:val="en-US" w:eastAsia="zh-CN"/>
        </w:rPr>
      </w:pPr>
    </w:p>
    <w:p w14:paraId="0B6C8539">
      <w:pPr>
        <w:bidi w:val="0"/>
        <w:rPr>
          <w:rFonts w:hint="default" w:ascii="Times New Roman" w:hAnsi="Times New Roman" w:cs="Times New Roman"/>
          <w:lang w:val="en-US" w:eastAsia="zh-CN"/>
        </w:rPr>
      </w:pPr>
    </w:p>
    <w:p w14:paraId="6A111C1E">
      <w:pPr>
        <w:bidi w:val="0"/>
        <w:rPr>
          <w:rFonts w:hint="default" w:ascii="Times New Roman" w:hAnsi="Times New Roman" w:cs="Times New Roman"/>
          <w:lang w:val="en-US" w:eastAsia="zh-CN"/>
        </w:rPr>
      </w:pPr>
    </w:p>
    <w:p w14:paraId="728E7F33">
      <w:pPr>
        <w:bidi w:val="0"/>
        <w:rPr>
          <w:rFonts w:hint="default" w:ascii="Times New Roman" w:hAnsi="Times New Roman" w:cs="Times New Roman"/>
          <w:lang w:val="en-US" w:eastAsia="zh-CN"/>
        </w:rPr>
      </w:pPr>
    </w:p>
    <w:p w14:paraId="39926085">
      <w:pPr>
        <w:pStyle w:val="2"/>
        <w:rPr>
          <w:rFonts w:hint="default" w:ascii="Times New Roman" w:hAnsi="Times New Roman" w:cs="Times New Roman"/>
        </w:rPr>
      </w:pPr>
      <w:bookmarkStart w:id="1" w:name="_GoBack"/>
      <w:bookmarkEnd w:id="1"/>
    </w:p>
    <w:p w14:paraId="6C7F3DA5">
      <w:pPr>
        <w:rPr>
          <w:rFonts w:hint="default" w:ascii="Times New Roman" w:hAnsi="Times New Roman" w:cs="Times New Roman"/>
        </w:rPr>
      </w:pPr>
    </w:p>
    <w:p w14:paraId="5611ED91">
      <w:pPr>
        <w:pStyle w:val="2"/>
        <w:rPr>
          <w:rFonts w:hint="default" w:ascii="Times New Roman" w:hAnsi="Times New Roman" w:cs="Times New Roman"/>
        </w:rPr>
      </w:pPr>
    </w:p>
    <w:p w14:paraId="26B80812">
      <w:pPr>
        <w:rPr>
          <w:rFonts w:hint="default" w:ascii="Times New Roman" w:hAnsi="Times New Roman" w:cs="Times New Roman"/>
        </w:rPr>
      </w:pPr>
    </w:p>
    <w:p w14:paraId="6F47C275">
      <w:pPr>
        <w:pStyle w:val="2"/>
        <w:rPr>
          <w:rFonts w:hint="default" w:ascii="Times New Roman" w:hAnsi="Times New Roman" w:cs="Times New Roman"/>
        </w:rPr>
      </w:pPr>
    </w:p>
    <w:p w14:paraId="7336B086">
      <w:pPr>
        <w:rPr>
          <w:rFonts w:hint="default" w:ascii="Times New Roman" w:hAnsi="Times New Roman" w:cs="Times New Roman"/>
        </w:rPr>
      </w:pPr>
    </w:p>
    <w:p w14:paraId="020928AD">
      <w:pPr>
        <w:pStyle w:val="2"/>
        <w:rPr>
          <w:rFonts w:hint="default" w:ascii="Times New Roman" w:hAnsi="Times New Roman" w:cs="Times New Roman"/>
        </w:rPr>
      </w:pPr>
    </w:p>
    <w:p w14:paraId="2F48D86E">
      <w:pPr>
        <w:rPr>
          <w:rFonts w:hint="default" w:ascii="Times New Roman" w:hAnsi="Times New Roman" w:cs="Times New Roman"/>
        </w:rPr>
      </w:pPr>
    </w:p>
    <w:p w14:paraId="099A32BA">
      <w:pPr>
        <w:pStyle w:val="2"/>
        <w:rPr>
          <w:rFonts w:hint="default" w:ascii="Times New Roman" w:hAnsi="Times New Roman" w:cs="Times New Roman"/>
        </w:rPr>
      </w:pPr>
    </w:p>
    <w:p w14:paraId="53BB74F7">
      <w:pPr>
        <w:rPr>
          <w:rFonts w:hint="default" w:ascii="Times New Roman" w:hAnsi="Times New Roman" w:cs="Times New Roman"/>
        </w:rPr>
      </w:pPr>
    </w:p>
    <w:p w14:paraId="49C6A951">
      <w:pPr>
        <w:pStyle w:val="2"/>
        <w:rPr>
          <w:rFonts w:hint="default" w:ascii="Times New Roman" w:hAnsi="Times New Roman" w:cs="Times New Roman"/>
        </w:rPr>
      </w:pPr>
    </w:p>
    <w:p w14:paraId="62894BB9">
      <w:pPr>
        <w:rPr>
          <w:rFonts w:hint="default" w:ascii="Times New Roman" w:hAnsi="Times New Roman" w:cs="Times New Roman"/>
        </w:rPr>
      </w:pPr>
    </w:p>
    <w:p w14:paraId="2E6DB2F0">
      <w:pPr>
        <w:pStyle w:val="2"/>
        <w:rPr>
          <w:rFonts w:hint="default" w:ascii="Times New Roman" w:hAnsi="Times New Roman" w:cs="Times New Roman"/>
        </w:rPr>
      </w:pPr>
    </w:p>
    <w:p w14:paraId="1DFD3E22">
      <w:pPr>
        <w:rPr>
          <w:rFonts w:hint="default" w:ascii="Times New Roman" w:hAnsi="Times New Roman" w:cs="Times New Roman"/>
        </w:rPr>
      </w:pPr>
    </w:p>
    <w:p w14:paraId="5B23B02A">
      <w:pPr>
        <w:spacing w:line="640" w:lineRule="exact"/>
        <w:rPr>
          <w:rFonts w:hint="default" w:ascii="Times New Roman" w:hAnsi="Times New Roman" w:cs="Times New Roman"/>
          <w:color w:val="36363D"/>
          <w:sz w:val="28"/>
          <w:szCs w:val="28"/>
        </w:rPr>
      </w:pPr>
    </w:p>
    <w:sectPr>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GB2312">
    <w:altName w:val="方正仿宋_GBK"/>
    <w:panose1 w:val="00000000000000000000"/>
    <w:charset w:val="00"/>
    <w:family w:val="auto"/>
    <w:pitch w:val="default"/>
    <w:sig w:usb0="00000000" w:usb1="00000000" w:usb2="00000000" w:usb3="00000000" w:csb0="00000000" w:csb1="00000000"/>
  </w:font>
  <w:font w:name="黑体-GB2312">
    <w:altName w:val="黑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888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B7360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Wy5rSAQAAow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tbLmtIBAACjAwAADgAAAAAAAAABACAAAAAi&#10;AQAAZHJzL2Uyb0RvYy54bWxQSwUGAAAAAAYABgBZAQAAZgUAAAAA&#10;">
              <v:fill on="f" focussize="0,0"/>
              <v:stroke on="f" weight="1.25pt"/>
              <v:imagedata o:title=""/>
              <o:lock v:ext="edit" aspectratio="f"/>
              <v:textbox inset="0mm,0mm,0mm,0mm" style="mso-fit-shape-to-text:t;">
                <w:txbxContent>
                  <w:p w14:paraId="36B7360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55079">
    <w:pPr>
      <w:pStyle w:val="8"/>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29A508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IwnLSAQAAow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sjCctIBAACjAwAADgAAAAAAAAABACAAAAAi&#10;AQAAZHJzL2Uyb0RvYy54bWxQSwUGAAAAAAYABgBZAQAAZgUAAAAA&#10;">
              <v:fill on="f" focussize="0,0"/>
              <v:stroke on="f" weight="1.25pt"/>
              <v:imagedata o:title=""/>
              <o:lock v:ext="edit" aspectratio="f"/>
              <v:textbox inset="0mm,0mm,0mm,0mm" style="mso-fit-shape-to-text:t;">
                <w:txbxContent>
                  <w:p w14:paraId="529A508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6789">
    <w:pPr>
      <w:jc w:val="center"/>
      <w:rPr>
        <w:rFonts w:ascii="仿宋_GB2312" w:hAnsi="宋体"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158"/>
  <w:drawingGridVerticalSpacing w:val="295"/>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Y2QzZmJjNjZkMDUzNGVkYmE4NDY1YzBjZjI2ZTYifQ=="/>
  </w:docVars>
  <w:rsids>
    <w:rsidRoot w:val="008E0746"/>
    <w:rsid w:val="000060AF"/>
    <w:rsid w:val="00040436"/>
    <w:rsid w:val="0016410E"/>
    <w:rsid w:val="001E1E0B"/>
    <w:rsid w:val="00206732"/>
    <w:rsid w:val="00247D9A"/>
    <w:rsid w:val="0027309C"/>
    <w:rsid w:val="002735DD"/>
    <w:rsid w:val="00362794"/>
    <w:rsid w:val="00540A2E"/>
    <w:rsid w:val="0059164A"/>
    <w:rsid w:val="00604299"/>
    <w:rsid w:val="0067249C"/>
    <w:rsid w:val="006E632E"/>
    <w:rsid w:val="007D233F"/>
    <w:rsid w:val="00861E70"/>
    <w:rsid w:val="0086463E"/>
    <w:rsid w:val="008C28B6"/>
    <w:rsid w:val="008E0746"/>
    <w:rsid w:val="008F4408"/>
    <w:rsid w:val="009D68CA"/>
    <w:rsid w:val="00A41FE4"/>
    <w:rsid w:val="00B978BE"/>
    <w:rsid w:val="00BC0A53"/>
    <w:rsid w:val="00C02E5C"/>
    <w:rsid w:val="00C417DC"/>
    <w:rsid w:val="00D331CB"/>
    <w:rsid w:val="00D4608C"/>
    <w:rsid w:val="00D77A6F"/>
    <w:rsid w:val="00DD1027"/>
    <w:rsid w:val="00DE5749"/>
    <w:rsid w:val="00EC3CEE"/>
    <w:rsid w:val="00F21329"/>
    <w:rsid w:val="00F469E8"/>
    <w:rsid w:val="00F55DFB"/>
    <w:rsid w:val="00FD11F6"/>
    <w:rsid w:val="00FD4623"/>
    <w:rsid w:val="00FD71A4"/>
    <w:rsid w:val="02BF29C8"/>
    <w:rsid w:val="02F44E10"/>
    <w:rsid w:val="04494713"/>
    <w:rsid w:val="077E05CB"/>
    <w:rsid w:val="0FFE3FD4"/>
    <w:rsid w:val="118C521F"/>
    <w:rsid w:val="11AF6E23"/>
    <w:rsid w:val="14936E71"/>
    <w:rsid w:val="153B2D0D"/>
    <w:rsid w:val="17497307"/>
    <w:rsid w:val="18FCFF6F"/>
    <w:rsid w:val="1A061133"/>
    <w:rsid w:val="1C7B54D2"/>
    <w:rsid w:val="1D5FE71D"/>
    <w:rsid w:val="1EFE845A"/>
    <w:rsid w:val="1EFF6534"/>
    <w:rsid w:val="1F9574BD"/>
    <w:rsid w:val="1FF970C8"/>
    <w:rsid w:val="21FC3824"/>
    <w:rsid w:val="222F300A"/>
    <w:rsid w:val="22F03C09"/>
    <w:rsid w:val="23F6D2B2"/>
    <w:rsid w:val="258E7BAF"/>
    <w:rsid w:val="27FF2163"/>
    <w:rsid w:val="2B79F6B1"/>
    <w:rsid w:val="2CC83C07"/>
    <w:rsid w:val="2ED3FDB6"/>
    <w:rsid w:val="2F8A6913"/>
    <w:rsid w:val="2FFE440A"/>
    <w:rsid w:val="30777979"/>
    <w:rsid w:val="31476863"/>
    <w:rsid w:val="33ABB212"/>
    <w:rsid w:val="350B4052"/>
    <w:rsid w:val="355754E9"/>
    <w:rsid w:val="356DAA47"/>
    <w:rsid w:val="35775E00"/>
    <w:rsid w:val="362E1A2D"/>
    <w:rsid w:val="36F15BAF"/>
    <w:rsid w:val="375A2CDB"/>
    <w:rsid w:val="37A9ECBA"/>
    <w:rsid w:val="37DA8181"/>
    <w:rsid w:val="37E7FE82"/>
    <w:rsid w:val="38C033A5"/>
    <w:rsid w:val="38F9273C"/>
    <w:rsid w:val="396F69A1"/>
    <w:rsid w:val="3ADA2C4B"/>
    <w:rsid w:val="3BCF87BE"/>
    <w:rsid w:val="3BDC04F6"/>
    <w:rsid w:val="3D4A5933"/>
    <w:rsid w:val="3DA33C8F"/>
    <w:rsid w:val="3DDC2E69"/>
    <w:rsid w:val="3DFD41AD"/>
    <w:rsid w:val="3EDC0A68"/>
    <w:rsid w:val="3F2F40CA"/>
    <w:rsid w:val="3F7ED337"/>
    <w:rsid w:val="3FB77588"/>
    <w:rsid w:val="3FBE6454"/>
    <w:rsid w:val="3FF3845E"/>
    <w:rsid w:val="3FFF548A"/>
    <w:rsid w:val="40654B60"/>
    <w:rsid w:val="43676B89"/>
    <w:rsid w:val="448676E3"/>
    <w:rsid w:val="46AF8FB4"/>
    <w:rsid w:val="4A52C98A"/>
    <w:rsid w:val="4B1510A5"/>
    <w:rsid w:val="4BFA04AE"/>
    <w:rsid w:val="4BFBED06"/>
    <w:rsid w:val="4D3F55DB"/>
    <w:rsid w:val="4DD520E1"/>
    <w:rsid w:val="4FBD7F1F"/>
    <w:rsid w:val="51FED7AB"/>
    <w:rsid w:val="5234239F"/>
    <w:rsid w:val="523E07C4"/>
    <w:rsid w:val="530648E5"/>
    <w:rsid w:val="53C8A2BF"/>
    <w:rsid w:val="56F5A174"/>
    <w:rsid w:val="577F54A1"/>
    <w:rsid w:val="57E36310"/>
    <w:rsid w:val="583FE24E"/>
    <w:rsid w:val="584856C8"/>
    <w:rsid w:val="58D7BFA6"/>
    <w:rsid w:val="59FAA884"/>
    <w:rsid w:val="5A76CEB5"/>
    <w:rsid w:val="5B7F8F6C"/>
    <w:rsid w:val="5B8F7A23"/>
    <w:rsid w:val="5BC7066F"/>
    <w:rsid w:val="5BD462C2"/>
    <w:rsid w:val="5D56F137"/>
    <w:rsid w:val="5DDB218F"/>
    <w:rsid w:val="5DF73E66"/>
    <w:rsid w:val="5EEF13CF"/>
    <w:rsid w:val="5EFA7CCD"/>
    <w:rsid w:val="5EFC4CD9"/>
    <w:rsid w:val="5F5FBBAC"/>
    <w:rsid w:val="5FAE47DD"/>
    <w:rsid w:val="5FFB70D2"/>
    <w:rsid w:val="60C91A22"/>
    <w:rsid w:val="61F5604B"/>
    <w:rsid w:val="62BF34C7"/>
    <w:rsid w:val="63B7A4FE"/>
    <w:rsid w:val="63BFD95A"/>
    <w:rsid w:val="63FF28F1"/>
    <w:rsid w:val="64CE76BD"/>
    <w:rsid w:val="66793221"/>
    <w:rsid w:val="67E7F238"/>
    <w:rsid w:val="69A04659"/>
    <w:rsid w:val="69BF4FC0"/>
    <w:rsid w:val="6B9D4CFC"/>
    <w:rsid w:val="6BDDE58C"/>
    <w:rsid w:val="6BDFE418"/>
    <w:rsid w:val="6C643A6C"/>
    <w:rsid w:val="6D3B4D86"/>
    <w:rsid w:val="6E7DA3F4"/>
    <w:rsid w:val="6FB56605"/>
    <w:rsid w:val="6FBB27F8"/>
    <w:rsid w:val="6FBBDB58"/>
    <w:rsid w:val="6FDD6939"/>
    <w:rsid w:val="6FDDBF2F"/>
    <w:rsid w:val="6FFC833F"/>
    <w:rsid w:val="6FFF438D"/>
    <w:rsid w:val="707B5618"/>
    <w:rsid w:val="73FA4853"/>
    <w:rsid w:val="73FCB397"/>
    <w:rsid w:val="743EBBFD"/>
    <w:rsid w:val="74A7EB8D"/>
    <w:rsid w:val="74AF123C"/>
    <w:rsid w:val="74AF6DFD"/>
    <w:rsid w:val="757DE146"/>
    <w:rsid w:val="75BF1E3F"/>
    <w:rsid w:val="75ED5D32"/>
    <w:rsid w:val="75FDCB9C"/>
    <w:rsid w:val="76D11DB4"/>
    <w:rsid w:val="773F2F27"/>
    <w:rsid w:val="77667C95"/>
    <w:rsid w:val="776EE162"/>
    <w:rsid w:val="77E1BDB1"/>
    <w:rsid w:val="77E7EF6E"/>
    <w:rsid w:val="77EF2DDD"/>
    <w:rsid w:val="77F53A89"/>
    <w:rsid w:val="79FD9039"/>
    <w:rsid w:val="79FE074E"/>
    <w:rsid w:val="79FF5925"/>
    <w:rsid w:val="7AB30097"/>
    <w:rsid w:val="7ACFE040"/>
    <w:rsid w:val="7AEDEE76"/>
    <w:rsid w:val="7AFB4690"/>
    <w:rsid w:val="7BB5AD31"/>
    <w:rsid w:val="7BBE4477"/>
    <w:rsid w:val="7BDF7FF3"/>
    <w:rsid w:val="7BFD0233"/>
    <w:rsid w:val="7CA3E458"/>
    <w:rsid w:val="7CA83DE7"/>
    <w:rsid w:val="7D6B514C"/>
    <w:rsid w:val="7D7BC960"/>
    <w:rsid w:val="7D7E4EA9"/>
    <w:rsid w:val="7D7F4F66"/>
    <w:rsid w:val="7DBF1E75"/>
    <w:rsid w:val="7DBF8EFE"/>
    <w:rsid w:val="7E97AAF1"/>
    <w:rsid w:val="7EF292D2"/>
    <w:rsid w:val="7EF64630"/>
    <w:rsid w:val="7EF66DB5"/>
    <w:rsid w:val="7EFDE075"/>
    <w:rsid w:val="7EFFDCE6"/>
    <w:rsid w:val="7F1DBFD6"/>
    <w:rsid w:val="7F45AB39"/>
    <w:rsid w:val="7F5F7B8E"/>
    <w:rsid w:val="7F6242F6"/>
    <w:rsid w:val="7F7D58EC"/>
    <w:rsid w:val="7F9BE0C6"/>
    <w:rsid w:val="7FADE6D7"/>
    <w:rsid w:val="7FB3D15B"/>
    <w:rsid w:val="7FBD5328"/>
    <w:rsid w:val="7FBE643E"/>
    <w:rsid w:val="7FBF25E6"/>
    <w:rsid w:val="7FBF6F64"/>
    <w:rsid w:val="7FDD1BD8"/>
    <w:rsid w:val="7FF659D4"/>
    <w:rsid w:val="7FF914C8"/>
    <w:rsid w:val="7FFE0EA3"/>
    <w:rsid w:val="7FFEC646"/>
    <w:rsid w:val="7FFF18A1"/>
    <w:rsid w:val="7FFFD2C6"/>
    <w:rsid w:val="7FFFEFCD"/>
    <w:rsid w:val="8F5B3258"/>
    <w:rsid w:val="953FA1C8"/>
    <w:rsid w:val="97790C76"/>
    <w:rsid w:val="9AEE427E"/>
    <w:rsid w:val="9BBABE39"/>
    <w:rsid w:val="9D4B5CFF"/>
    <w:rsid w:val="9DAA0628"/>
    <w:rsid w:val="9ED91519"/>
    <w:rsid w:val="9EDF556D"/>
    <w:rsid w:val="9FD4CE5B"/>
    <w:rsid w:val="9FFFCA3E"/>
    <w:rsid w:val="A2FEA501"/>
    <w:rsid w:val="A9AF4BD3"/>
    <w:rsid w:val="AADF9E19"/>
    <w:rsid w:val="AD5F5AE9"/>
    <w:rsid w:val="AE330AB4"/>
    <w:rsid w:val="AF9FC1F1"/>
    <w:rsid w:val="B1B624A8"/>
    <w:rsid w:val="B27E318E"/>
    <w:rsid w:val="B6EF7357"/>
    <w:rsid w:val="B753150E"/>
    <w:rsid w:val="B8BFB00F"/>
    <w:rsid w:val="BA7B23C6"/>
    <w:rsid w:val="BB7BF05D"/>
    <w:rsid w:val="BCEFE7EE"/>
    <w:rsid w:val="BDFE4520"/>
    <w:rsid w:val="BDFF98EC"/>
    <w:rsid w:val="BE6B5915"/>
    <w:rsid w:val="BEB58AFB"/>
    <w:rsid w:val="BEF38729"/>
    <w:rsid w:val="BEF720E8"/>
    <w:rsid w:val="BEFF692B"/>
    <w:rsid w:val="BF7A8ED6"/>
    <w:rsid w:val="BF7EFABB"/>
    <w:rsid w:val="BF9DE471"/>
    <w:rsid w:val="BFAD79ED"/>
    <w:rsid w:val="BFB5ADAF"/>
    <w:rsid w:val="BFBDE7E0"/>
    <w:rsid w:val="BFBFDAE4"/>
    <w:rsid w:val="BFDD2C2A"/>
    <w:rsid w:val="BFDFA94B"/>
    <w:rsid w:val="C1EF7FC9"/>
    <w:rsid w:val="C3BFBA50"/>
    <w:rsid w:val="C3FFB5B7"/>
    <w:rsid w:val="C6336D8D"/>
    <w:rsid w:val="CB7AFAD1"/>
    <w:rsid w:val="CBC70B62"/>
    <w:rsid w:val="CD3F55B1"/>
    <w:rsid w:val="CD764668"/>
    <w:rsid w:val="CFB9A05A"/>
    <w:rsid w:val="CFF7DD78"/>
    <w:rsid w:val="CFFF7263"/>
    <w:rsid w:val="D755D1B9"/>
    <w:rsid w:val="D7B788E0"/>
    <w:rsid w:val="D7DB66E2"/>
    <w:rsid w:val="D7DE0A78"/>
    <w:rsid w:val="D7E986E2"/>
    <w:rsid w:val="D9D6A44B"/>
    <w:rsid w:val="DD26CCF4"/>
    <w:rsid w:val="DDAD0390"/>
    <w:rsid w:val="DF554BEC"/>
    <w:rsid w:val="DF8F3655"/>
    <w:rsid w:val="DFDDF838"/>
    <w:rsid w:val="DFEFD79F"/>
    <w:rsid w:val="DFF7E9E8"/>
    <w:rsid w:val="DFFE323D"/>
    <w:rsid w:val="E5FC2E18"/>
    <w:rsid w:val="E5FEC8C1"/>
    <w:rsid w:val="E5FFC876"/>
    <w:rsid w:val="E72F45F4"/>
    <w:rsid w:val="E7BF84D9"/>
    <w:rsid w:val="E7FF031A"/>
    <w:rsid w:val="E9F71EFB"/>
    <w:rsid w:val="EC2D572A"/>
    <w:rsid w:val="ECD31051"/>
    <w:rsid w:val="EDCF8366"/>
    <w:rsid w:val="EDFBC771"/>
    <w:rsid w:val="EDFF1D90"/>
    <w:rsid w:val="EEF3AB4E"/>
    <w:rsid w:val="EF3E644E"/>
    <w:rsid w:val="EF5F7DFB"/>
    <w:rsid w:val="EF6FB362"/>
    <w:rsid w:val="EF7E028F"/>
    <w:rsid w:val="EF9D3C0B"/>
    <w:rsid w:val="EFBF68EB"/>
    <w:rsid w:val="F38D895D"/>
    <w:rsid w:val="F3D5D023"/>
    <w:rsid w:val="F3F72745"/>
    <w:rsid w:val="F4374896"/>
    <w:rsid w:val="F47C4992"/>
    <w:rsid w:val="F56B2372"/>
    <w:rsid w:val="F5BFA8C6"/>
    <w:rsid w:val="F5CB504E"/>
    <w:rsid w:val="F5FF34DA"/>
    <w:rsid w:val="F63D73B9"/>
    <w:rsid w:val="F6EBFAD0"/>
    <w:rsid w:val="F756BAE5"/>
    <w:rsid w:val="F76F661F"/>
    <w:rsid w:val="F76F6BEE"/>
    <w:rsid w:val="F77D2A0B"/>
    <w:rsid w:val="F77D8FE7"/>
    <w:rsid w:val="F7B74FCC"/>
    <w:rsid w:val="F7E7EEC8"/>
    <w:rsid w:val="F7FBAE96"/>
    <w:rsid w:val="F8FE8D03"/>
    <w:rsid w:val="F8FF1B70"/>
    <w:rsid w:val="F8FF6081"/>
    <w:rsid w:val="F9CF8CB2"/>
    <w:rsid w:val="F9F3714A"/>
    <w:rsid w:val="FA5DA317"/>
    <w:rsid w:val="FA7A5E69"/>
    <w:rsid w:val="FB2F621C"/>
    <w:rsid w:val="FB3BD7B7"/>
    <w:rsid w:val="FB6E079A"/>
    <w:rsid w:val="FB7B7FD8"/>
    <w:rsid w:val="FB7E255A"/>
    <w:rsid w:val="FB7F9F7B"/>
    <w:rsid w:val="FBBA8CF0"/>
    <w:rsid w:val="FBF34C58"/>
    <w:rsid w:val="FBFF5CC9"/>
    <w:rsid w:val="FBFF5E6D"/>
    <w:rsid w:val="FC5FB67A"/>
    <w:rsid w:val="FCDFD6FF"/>
    <w:rsid w:val="FCFA55E3"/>
    <w:rsid w:val="FCFF8482"/>
    <w:rsid w:val="FDABA8D4"/>
    <w:rsid w:val="FDBF78F0"/>
    <w:rsid w:val="FDD88023"/>
    <w:rsid w:val="FDDE1759"/>
    <w:rsid w:val="FDEDF9D8"/>
    <w:rsid w:val="FDF9A09C"/>
    <w:rsid w:val="FDFDEFF5"/>
    <w:rsid w:val="FE3CD622"/>
    <w:rsid w:val="FE734873"/>
    <w:rsid w:val="FEC449DF"/>
    <w:rsid w:val="FEF75D34"/>
    <w:rsid w:val="FEFDED48"/>
    <w:rsid w:val="FEFE6796"/>
    <w:rsid w:val="FEFF9CC4"/>
    <w:rsid w:val="FF5B63B5"/>
    <w:rsid w:val="FF7E8DB9"/>
    <w:rsid w:val="FFAC84F9"/>
    <w:rsid w:val="FFAF7DA7"/>
    <w:rsid w:val="FFB693DF"/>
    <w:rsid w:val="FFCF0581"/>
    <w:rsid w:val="FFCF461A"/>
    <w:rsid w:val="FFDF83C2"/>
    <w:rsid w:val="FFE771CB"/>
    <w:rsid w:val="FFEFD746"/>
    <w:rsid w:val="FFF60286"/>
    <w:rsid w:val="FFFE8C2E"/>
    <w:rsid w:val="FFFEE5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5">
    <w:name w:val="Body Text"/>
    <w:basedOn w:val="1"/>
    <w:next w:val="1"/>
    <w:qFormat/>
    <w:uiPriority w:val="0"/>
    <w:pPr>
      <w:spacing w:after="120" w:afterLines="0"/>
    </w:pPr>
  </w:style>
  <w:style w:type="paragraph" w:styleId="6">
    <w:name w:val="Block Text"/>
    <w:basedOn w:val="1"/>
    <w:qFormat/>
    <w:uiPriority w:val="0"/>
    <w:rPr>
      <w:rFonts w:ascii="Times New Roman" w:hAnsi="Times New Roman" w:eastAsia="宋体" w:cs="Times New Roman"/>
    </w:rPr>
  </w:style>
  <w:style w:type="paragraph" w:styleId="7">
    <w:name w:val="Balloon Text"/>
    <w:basedOn w:val="1"/>
    <w:link w:val="22"/>
    <w:qFormat/>
    <w:uiPriority w:val="99"/>
    <w:rPr>
      <w:sz w:val="18"/>
      <w:szCs w:val="18"/>
    </w:rPr>
  </w:style>
  <w:style w:type="paragraph" w:styleId="8">
    <w:name w:val="footer"/>
    <w:basedOn w:val="1"/>
    <w:next w:val="1"/>
    <w:link w:val="21"/>
    <w:qFormat/>
    <w:uiPriority w:val="99"/>
    <w:pPr>
      <w:tabs>
        <w:tab w:val="center" w:pos="4153"/>
        <w:tab w:val="right" w:pos="8306"/>
      </w:tabs>
      <w:snapToGrid w:val="0"/>
      <w:jc w:val="left"/>
    </w:pPr>
    <w:rPr>
      <w:rFonts w:eastAsia="宋体"/>
      <w:sz w:val="18"/>
      <w:szCs w:val="18"/>
    </w:rPr>
  </w:style>
  <w:style w:type="paragraph" w:styleId="9">
    <w:name w:val="header"/>
    <w:basedOn w:val="1"/>
    <w:link w:val="20"/>
    <w:qFormat/>
    <w:uiPriority w:val="99"/>
    <w:pP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basedOn w:val="13"/>
    <w:qFormat/>
    <w:uiPriority w:val="99"/>
    <w:rPr>
      <w:color w:val="0000FF"/>
      <w:u w:val="single"/>
    </w:rPr>
  </w:style>
  <w:style w:type="paragraph" w:customStyle="1" w:styleId="17">
    <w:name w:val="BodyText"/>
    <w:basedOn w:val="1"/>
    <w:unhideWhenUsed/>
    <w:qFormat/>
    <w:uiPriority w:val="0"/>
    <w:pPr>
      <w:spacing w:beforeLines="0" w:after="120" w:afterLines="0"/>
      <w:textAlignment w:val="baseline"/>
    </w:pPr>
    <w:rPr>
      <w:rFonts w:hint="default" w:cs="宋体"/>
      <w:sz w:val="21"/>
      <w:szCs w:val="24"/>
    </w:rPr>
  </w:style>
  <w:style w:type="paragraph" w:customStyle="1" w:styleId="18">
    <w:name w:val="Heading1"/>
    <w:basedOn w:val="1"/>
    <w:next w:val="1"/>
    <w:qFormat/>
    <w:uiPriority w:val="0"/>
    <w:pPr>
      <w:keepNext/>
      <w:keepLines/>
      <w:spacing w:before="340" w:after="330" w:line="578" w:lineRule="auto"/>
      <w:textAlignment w:val="baseline"/>
    </w:pPr>
    <w:rPr>
      <w:rFonts w:cs="Times New Roman"/>
      <w:b/>
      <w:bCs/>
      <w:kern w:val="44"/>
      <w:sz w:val="44"/>
      <w:szCs w:val="44"/>
    </w:rPr>
  </w:style>
  <w:style w:type="paragraph" w:customStyle="1" w:styleId="19">
    <w:name w:val="列出段落1"/>
    <w:basedOn w:val="1"/>
    <w:qFormat/>
    <w:uiPriority w:val="34"/>
    <w:pPr>
      <w:ind w:firstLine="420" w:firstLineChars="200"/>
    </w:pPr>
  </w:style>
  <w:style w:type="character" w:customStyle="1" w:styleId="20">
    <w:name w:val="页眉 Char"/>
    <w:link w:val="9"/>
    <w:qFormat/>
    <w:uiPriority w:val="99"/>
    <w:rPr>
      <w:rFonts w:eastAsia="仿宋"/>
      <w:kern w:val="2"/>
      <w:sz w:val="18"/>
    </w:rPr>
  </w:style>
  <w:style w:type="character" w:customStyle="1" w:styleId="21">
    <w:name w:val="页脚 Char"/>
    <w:link w:val="8"/>
    <w:qFormat/>
    <w:uiPriority w:val="99"/>
    <w:rPr>
      <w:kern w:val="2"/>
      <w:sz w:val="18"/>
    </w:rPr>
  </w:style>
  <w:style w:type="character" w:customStyle="1" w:styleId="22">
    <w:name w:val="批注框文本 Char"/>
    <w:basedOn w:val="13"/>
    <w:link w:val="7"/>
    <w:qFormat/>
    <w:uiPriority w:val="99"/>
    <w:rPr>
      <w:rFonts w:eastAsia="仿宋"/>
      <w:kern w:val="2"/>
      <w:sz w:val="18"/>
      <w:szCs w:val="18"/>
    </w:rPr>
  </w:style>
  <w:style w:type="character" w:customStyle="1" w:styleId="23">
    <w:name w:val="font01"/>
    <w:basedOn w:val="13"/>
    <w:qFormat/>
    <w:uiPriority w:val="0"/>
    <w:rPr>
      <w:rFonts w:hint="eastAsia" w:ascii="宋体" w:hAnsi="宋体" w:eastAsia="宋体" w:cs="宋体"/>
      <w:color w:val="000000"/>
      <w:sz w:val="21"/>
      <w:szCs w:val="21"/>
      <w:u w:val="none"/>
    </w:rPr>
  </w:style>
  <w:style w:type="paragraph" w:customStyle="1" w:styleId="24">
    <w:name w:val="标题2"/>
    <w:basedOn w:val="4"/>
    <w:next w:val="4"/>
    <w:qFormat/>
    <w:uiPriority w:val="0"/>
    <w:pPr>
      <w:jc w:val="center"/>
    </w:pPr>
    <w:rPr>
      <w:rFonts w:ascii="宋体" w:hAnsi="宋体" w:eastAsia="宋体" w:cstheme="majorBidi"/>
      <w:sz w:val="36"/>
      <w:szCs w:val="36"/>
    </w:rPr>
  </w:style>
  <w:style w:type="table" w:customStyle="1" w:styleId="25">
    <w:name w:val="网格型1"/>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font11"/>
    <w:basedOn w:val="13"/>
    <w:qFormat/>
    <w:uiPriority w:val="0"/>
    <w:rPr>
      <w:rFonts w:hint="eastAsia" w:ascii="宋体" w:hAnsi="宋体" w:eastAsia="宋体" w:cs="宋体"/>
      <w:color w:val="000000"/>
      <w:sz w:val="18"/>
      <w:szCs w:val="18"/>
      <w:u w:val="none"/>
    </w:rPr>
  </w:style>
  <w:style w:type="character" w:customStyle="1" w:styleId="27">
    <w:name w:val="font41"/>
    <w:qFormat/>
    <w:uiPriority w:val="0"/>
    <w:rPr>
      <w:rFonts w:hint="default" w:ascii="Times New Roman" w:hAnsi="Times New Roman" w:cs="Times New Roman"/>
      <w:color w:val="000000"/>
      <w:sz w:val="18"/>
      <w:szCs w:val="18"/>
      <w:u w:val="none"/>
    </w:rPr>
  </w:style>
  <w:style w:type="character" w:customStyle="1" w:styleId="28">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4832</Words>
  <Characters>4890</Characters>
  <Lines>28</Lines>
  <Paragraphs>7</Paragraphs>
  <TotalTime>53</TotalTime>
  <ScaleCrop>false</ScaleCrop>
  <LinksUpToDate>false</LinksUpToDate>
  <CharactersWithSpaces>4976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2022-04-17T21:25:00Z</dcterms:created>
  <dc:creator>唐波</dc:creator>
  <cp:lastModifiedBy>Administrator</cp:lastModifiedBy>
  <cp:lastPrinted>2024-08-21T14:35:00Z</cp:lastPrinted>
  <dcterms:modified xsi:type="dcterms:W3CDTF">2024-10-10T01:22:40Z</dcterms:modified>
  <dc:title>沈医保发〔2022〕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38D9832C3FA64518BD97862D4D7657A1_13</vt:lpwstr>
  </property>
</Properties>
</file>