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准予行政许可决定书</w:t>
      </w:r>
    </w:p>
    <w:p>
      <w:pPr>
        <w:jc w:val="center"/>
        <w:rPr>
          <w:rFonts w:ascii="仿宋_GB2312" w:eastAsia="仿宋_GB2312"/>
          <w:b/>
          <w:szCs w:val="21"/>
        </w:rPr>
      </w:pPr>
      <w:r>
        <w:rPr>
          <w:rFonts w:hint="eastAsia" w:ascii="仿宋" w:hAnsi="仿宋" w:eastAsia="仿宋"/>
          <w:sz w:val="28"/>
          <w:szCs w:val="28"/>
        </w:rPr>
        <w:t>沈司审[202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/>
          <w:sz w:val="28"/>
          <w:szCs w:val="28"/>
        </w:rPr>
        <w:t>]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pStyle w:val="6"/>
        <w:shd w:val="clear" w:color="auto" w:fill="FFFFFF"/>
        <w:spacing w:line="405" w:lineRule="atLeast"/>
        <w:ind w:firstLine="4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日向本行政机关提出基层法律服务工作者</w:t>
      </w:r>
      <w:r>
        <w:rPr>
          <w:rFonts w:hint="eastAsia" w:ascii="仿宋" w:hAnsi="仿宋" w:eastAsia="仿宋"/>
          <w:sz w:val="32"/>
          <w:szCs w:val="32"/>
          <w:lang w:eastAsia="zh-CN"/>
        </w:rPr>
        <w:t>注销许可</w:t>
      </w:r>
      <w:r>
        <w:rPr>
          <w:rFonts w:hint="eastAsia" w:ascii="仿宋" w:hAnsi="仿宋" w:eastAsia="仿宋"/>
          <w:sz w:val="32"/>
          <w:szCs w:val="32"/>
        </w:rPr>
        <w:t>的申请，本机关于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日依法受理，经审查，符合法定条件、标准，根据《中华人民共和国行政许可法》</w:t>
      </w:r>
      <w:r>
        <w:rPr>
          <w:rFonts w:hint="eastAsia" w:ascii="仿宋" w:hAnsi="仿宋" w:eastAsia="仿宋"/>
          <w:bCs/>
          <w:sz w:val="32"/>
          <w:szCs w:val="32"/>
        </w:rPr>
        <w:t>第三十八条第一款“</w:t>
      </w:r>
      <w:r>
        <w:rPr>
          <w:rFonts w:hint="eastAsia" w:ascii="仿宋" w:hAnsi="仿宋" w:eastAsia="仿宋"/>
          <w:sz w:val="32"/>
          <w:szCs w:val="32"/>
        </w:rPr>
        <w:t>申请人的申请符合法定条件、标准的，行政机关应当依法作出准予行政许可的书面决定。”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《基层法律服务工作者管理办法》第九条“设区的市级或者直辖市的区（县）司法行政机关负责基层法律服务工作者执业核准，颁发《基层法律服务工作者执业证》。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第十六条 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基层法律服务工作者有下列情形之一的，由执业核准机关注销并收回《基层法律服务工作者执业证》：（三）因本人申请注销的”之规定，本行政机关决定准予你基层法律服务工作者</w:t>
      </w:r>
      <w:r>
        <w:rPr>
          <w:rFonts w:hint="eastAsia" w:ascii="仿宋" w:hAnsi="仿宋" w:eastAsia="仿宋"/>
          <w:sz w:val="32"/>
          <w:szCs w:val="32"/>
          <w:lang w:eastAsia="zh-CN"/>
        </w:rPr>
        <w:t>注销</w:t>
      </w:r>
      <w:r>
        <w:rPr>
          <w:rFonts w:hint="eastAsia" w:ascii="仿宋" w:hAnsi="仿宋" w:eastAsia="仿宋"/>
          <w:sz w:val="32"/>
          <w:szCs w:val="32"/>
        </w:rPr>
        <w:t>。</w:t>
      </w:r>
      <w:bookmarkStart w:id="0" w:name="_GoBack"/>
      <w:bookmarkEnd w:id="0"/>
    </w:p>
    <w:p>
      <w:pPr>
        <w:pStyle w:val="6"/>
        <w:shd w:val="clear" w:color="auto" w:fill="FFFFFF"/>
        <w:spacing w:line="405" w:lineRule="atLeast"/>
        <w:ind w:firstLine="480"/>
        <w:rPr>
          <w:rFonts w:hint="eastAsia" w:ascii="仿宋" w:hAnsi="仿宋" w:eastAsia="仿宋"/>
          <w:sz w:val="32"/>
          <w:szCs w:val="32"/>
        </w:rPr>
      </w:pPr>
    </w:p>
    <w:p>
      <w:pPr>
        <w:ind w:right="700"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沈阳市司法局</w:t>
      </w:r>
    </w:p>
    <w:p>
      <w:pPr>
        <w:ind w:right="560"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right="106" w:rightChars="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注：本决定一式三份，申请人、审查机关、审核机关各存一份。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F2E"/>
    <w:rsid w:val="0000336A"/>
    <w:rsid w:val="000565FC"/>
    <w:rsid w:val="000647AB"/>
    <w:rsid w:val="00094CA6"/>
    <w:rsid w:val="000C2AB1"/>
    <w:rsid w:val="000D2980"/>
    <w:rsid w:val="000D40DA"/>
    <w:rsid w:val="0012517F"/>
    <w:rsid w:val="00185320"/>
    <w:rsid w:val="001B7CEB"/>
    <w:rsid w:val="001E4617"/>
    <w:rsid w:val="0023050C"/>
    <w:rsid w:val="00247343"/>
    <w:rsid w:val="00250DE3"/>
    <w:rsid w:val="002706BF"/>
    <w:rsid w:val="002A4EE3"/>
    <w:rsid w:val="002A5AEB"/>
    <w:rsid w:val="002B6460"/>
    <w:rsid w:val="0031470C"/>
    <w:rsid w:val="003265B5"/>
    <w:rsid w:val="0033557F"/>
    <w:rsid w:val="00360115"/>
    <w:rsid w:val="00370F0A"/>
    <w:rsid w:val="003E3079"/>
    <w:rsid w:val="003F139F"/>
    <w:rsid w:val="0041049C"/>
    <w:rsid w:val="00446935"/>
    <w:rsid w:val="0046114A"/>
    <w:rsid w:val="00474395"/>
    <w:rsid w:val="004F01A6"/>
    <w:rsid w:val="005049FD"/>
    <w:rsid w:val="005372B7"/>
    <w:rsid w:val="0054289D"/>
    <w:rsid w:val="006011A9"/>
    <w:rsid w:val="00614453"/>
    <w:rsid w:val="00616C5F"/>
    <w:rsid w:val="00652C81"/>
    <w:rsid w:val="0069133A"/>
    <w:rsid w:val="006A0B2C"/>
    <w:rsid w:val="006E7D84"/>
    <w:rsid w:val="0070570D"/>
    <w:rsid w:val="00767E28"/>
    <w:rsid w:val="007A11AA"/>
    <w:rsid w:val="007A66F5"/>
    <w:rsid w:val="007B1003"/>
    <w:rsid w:val="007E5EBF"/>
    <w:rsid w:val="00814413"/>
    <w:rsid w:val="00841DAC"/>
    <w:rsid w:val="00852C85"/>
    <w:rsid w:val="008876F3"/>
    <w:rsid w:val="00887CAB"/>
    <w:rsid w:val="00916134"/>
    <w:rsid w:val="00945594"/>
    <w:rsid w:val="00983778"/>
    <w:rsid w:val="00996AEA"/>
    <w:rsid w:val="009D3AB2"/>
    <w:rsid w:val="009F392B"/>
    <w:rsid w:val="00A110D5"/>
    <w:rsid w:val="00A61712"/>
    <w:rsid w:val="00AE0C9B"/>
    <w:rsid w:val="00AE1408"/>
    <w:rsid w:val="00AE7DE8"/>
    <w:rsid w:val="00B3270A"/>
    <w:rsid w:val="00B360AB"/>
    <w:rsid w:val="00B80B39"/>
    <w:rsid w:val="00B964DF"/>
    <w:rsid w:val="00BD2EA2"/>
    <w:rsid w:val="00BE00A0"/>
    <w:rsid w:val="00C436F0"/>
    <w:rsid w:val="00C62009"/>
    <w:rsid w:val="00C75FBE"/>
    <w:rsid w:val="00CF6587"/>
    <w:rsid w:val="00D11DDE"/>
    <w:rsid w:val="00D92AD6"/>
    <w:rsid w:val="00DA5E39"/>
    <w:rsid w:val="00DB2275"/>
    <w:rsid w:val="00DB4AF1"/>
    <w:rsid w:val="00DC2998"/>
    <w:rsid w:val="00E05B4E"/>
    <w:rsid w:val="00E57DC8"/>
    <w:rsid w:val="00E7719C"/>
    <w:rsid w:val="00E817EF"/>
    <w:rsid w:val="00EA3ED6"/>
    <w:rsid w:val="00EB7F2E"/>
    <w:rsid w:val="00EE1733"/>
    <w:rsid w:val="00EF6B31"/>
    <w:rsid w:val="00F239A8"/>
    <w:rsid w:val="00F71F8C"/>
    <w:rsid w:val="00F914C8"/>
    <w:rsid w:val="00FB7E7A"/>
    <w:rsid w:val="00FE44B5"/>
    <w:rsid w:val="01EC1120"/>
    <w:rsid w:val="1E697E10"/>
    <w:rsid w:val="34847C5B"/>
    <w:rsid w:val="36C52F4E"/>
    <w:rsid w:val="38487916"/>
    <w:rsid w:val="3B9741D1"/>
    <w:rsid w:val="3E5C0BF4"/>
    <w:rsid w:val="50690A5E"/>
    <w:rsid w:val="52441BF2"/>
    <w:rsid w:val="59C45DEE"/>
    <w:rsid w:val="62611EC1"/>
    <w:rsid w:val="65BC55A0"/>
    <w:rsid w:val="667B5E07"/>
    <w:rsid w:val="6D16152F"/>
    <w:rsid w:val="7B3A0BCD"/>
    <w:rsid w:val="7CF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329</Characters>
  <Lines>2</Lines>
  <Paragraphs>1</Paragraphs>
  <TotalTime>10</TotalTime>
  <ScaleCrop>false</ScaleCrop>
  <LinksUpToDate>false</LinksUpToDate>
  <CharactersWithSpaces>330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2017-03-31T08:00:00Z</dcterms:created>
  <dc:creator>Administrator</dc:creator>
  <cp:lastModifiedBy>丹丹</cp:lastModifiedBy>
  <cp:lastPrinted>2021-03-17T07:28:00Z</cp:lastPrinted>
  <dcterms:modified xsi:type="dcterms:W3CDTF">2022-04-18T09:24:40Z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88D02505FD0B4F9D8098D5B62A74B1BB</vt:lpwstr>
  </property>
</Properties>
</file>